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77DE0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附件</w:t>
      </w:r>
      <w:r>
        <w:rPr>
          <w:rFonts w:hint="eastAsia" w:ascii="Times New Roman" w:hAnsi="Times New Roman" w:eastAsia="仿宋_GB2312" w:cs="Times New Roman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1</w:t>
      </w:r>
    </w:p>
    <w:p w14:paraId="22F66E7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黑体" w:hAnsi="黑体" w:eastAsia="黑体" w:cs="黑体"/>
          <w:color w:val="auto"/>
          <w:spacing w:val="-23"/>
          <w:kern w:val="2"/>
          <w:sz w:val="44"/>
          <w:szCs w:val="44"/>
          <w:highlight w:val="none"/>
          <w:lang w:val="en-US" w:eastAsia="zh-CN" w:bidi="ar-SA"/>
        </w:rPr>
      </w:pPr>
    </w:p>
    <w:p w14:paraId="0E811A5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黑体" w:hAnsi="黑体" w:eastAsia="黑体" w:cs="黑体"/>
          <w:color w:val="auto"/>
          <w:spacing w:val="-23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spacing w:val="-23"/>
          <w:kern w:val="2"/>
          <w:sz w:val="44"/>
          <w:szCs w:val="44"/>
          <w:highlight w:val="none"/>
          <w:lang w:val="en-US" w:eastAsia="zh-CN" w:bidi="ar-SA"/>
        </w:rPr>
        <w:t>三门峡市市级专业技术人员继续教育基地名单</w:t>
      </w:r>
    </w:p>
    <w:p w14:paraId="2C1F408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</w:p>
    <w:p w14:paraId="52253F6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1.三门峡市建筑业协会</w:t>
      </w:r>
    </w:p>
    <w:p w14:paraId="2902FF2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联系人:乔宇</w:t>
      </w:r>
    </w:p>
    <w:p w14:paraId="6056F7B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  <w:t>联系电话:0398-2850937</w:t>
      </w:r>
    </w:p>
    <w:p w14:paraId="205AB1B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</w:p>
    <w:p w14:paraId="75BEA4C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</w:p>
    <w:p w14:paraId="2A16669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</w:p>
    <w:p w14:paraId="4B3F519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</w:p>
    <w:p w14:paraId="7A44B5F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</w:p>
    <w:p w14:paraId="2EEC76F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</w:p>
    <w:p w14:paraId="0539CF2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</w:p>
    <w:p w14:paraId="116E9CD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</w:p>
    <w:p w14:paraId="2D0E8C2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</w:p>
    <w:p w14:paraId="645E49D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</w:p>
    <w:p w14:paraId="22D48EF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</w:p>
    <w:p w14:paraId="678882B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</w:p>
    <w:p w14:paraId="71C4E18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</w:p>
    <w:p w14:paraId="4161C6F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8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23"/>
          <w:kern w:val="2"/>
          <w:sz w:val="32"/>
          <w:szCs w:val="32"/>
          <w:highlight w:val="none"/>
          <w:lang w:val="en-US" w:eastAsia="zh-CN" w:bidi="ar-SA"/>
        </w:rPr>
      </w:pPr>
    </w:p>
    <w:p w14:paraId="4ED18C3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E2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rPr>
      <w:rFonts w:ascii="Calibri" w:hAnsi="Calibri"/>
      <w:color w:val="000000"/>
      <w:sz w:val="24"/>
      <w:szCs w:val="20"/>
    </w:rPr>
  </w:style>
  <w:style w:type="paragraph" w:styleId="3">
    <w:name w:val="footer"/>
    <w:basedOn w:val="1"/>
    <w:qFormat/>
    <w:uiPriority w:val="0"/>
    <w:pPr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2026-08-24T01:35:46Z</dcterms:created>
  <dc:creator>Administrator</dc:creator>
  <cp:lastModifiedBy>A老郑郑</cp:lastModifiedBy>
  <dcterms:modified xsi:type="dcterms:W3CDTF">2026-08-24T01:35:49Z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eyJoZGlkIjoiOTlhYzM5NjBiYTBlZGZiNGVlYmU5NGRjZTU2NzEwNmUiLCJ1c2VySWQiOiIyODIzODU3NzQifQ==</vt:lpwstr>
  </property>
  <property fmtid="{D5CDD505-2E9C-101B-9397-08002B2CF9AE}" pid="4" name="ICV">
    <vt:lpwstr>E53F3E6D32D64EDB94A50EACDECA9DFB_12</vt:lpwstr>
  </property>
</Properties>
</file>