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A7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检查主体</w:t>
      </w:r>
    </w:p>
    <w:p w14:paraId="33EF0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4ACF3F7B">
      <w:pPr>
        <w:rPr>
          <w:rFonts w:hint="eastAsia"/>
          <w:vertAlign w:val="baseline"/>
          <w:lang w:eastAsia="zh-CN"/>
        </w:rPr>
      </w:pPr>
    </w:p>
    <w:tbl>
      <w:tblPr>
        <w:tblStyle w:val="3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702"/>
        <w:gridCol w:w="5334"/>
      </w:tblGrid>
      <w:tr w14:paraId="27A6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3702" w:type="dxa"/>
            <w:noWrap w:val="0"/>
            <w:vAlign w:val="top"/>
          </w:tcPr>
          <w:p w14:paraId="44C6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行政检查主体名称</w:t>
            </w:r>
          </w:p>
        </w:tc>
        <w:tc>
          <w:tcPr>
            <w:tcW w:w="5334" w:type="dxa"/>
            <w:noWrap w:val="0"/>
            <w:vAlign w:val="top"/>
          </w:tcPr>
          <w:p w14:paraId="690B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三门峡市人力资源和社会保障局</w:t>
            </w:r>
          </w:p>
        </w:tc>
      </w:tr>
      <w:tr w14:paraId="1C56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5" w:hRule="atLeast"/>
        </w:trPr>
        <w:tc>
          <w:tcPr>
            <w:tcW w:w="3702" w:type="dxa"/>
            <w:noWrap w:val="0"/>
            <w:vAlign w:val="top"/>
          </w:tcPr>
          <w:p w14:paraId="2A70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行政检查主体类别</w:t>
            </w:r>
          </w:p>
        </w:tc>
        <w:tc>
          <w:tcPr>
            <w:tcW w:w="5334" w:type="dxa"/>
            <w:noWrap w:val="0"/>
            <w:vAlign w:val="top"/>
          </w:tcPr>
          <w:p w14:paraId="38A62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行政机关</w:t>
            </w:r>
          </w:p>
        </w:tc>
      </w:tr>
      <w:tr w14:paraId="6EFE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5" w:hRule="atLeast"/>
        </w:trPr>
        <w:tc>
          <w:tcPr>
            <w:tcW w:w="3702" w:type="dxa"/>
            <w:noWrap w:val="0"/>
            <w:vAlign w:val="top"/>
          </w:tcPr>
          <w:p w14:paraId="7654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单位地址及邮政编码</w:t>
            </w:r>
          </w:p>
        </w:tc>
        <w:tc>
          <w:tcPr>
            <w:tcW w:w="5334" w:type="dxa"/>
            <w:noWrap w:val="0"/>
            <w:vAlign w:val="top"/>
          </w:tcPr>
          <w:p w14:paraId="16B8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三门峡市崤山路中段37号 472000</w:t>
            </w:r>
          </w:p>
        </w:tc>
      </w:tr>
      <w:tr w14:paraId="43F0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8" w:hRule="atLeast"/>
        </w:trPr>
        <w:tc>
          <w:tcPr>
            <w:tcW w:w="3702" w:type="dxa"/>
            <w:noWrap w:val="0"/>
            <w:vAlign w:val="top"/>
          </w:tcPr>
          <w:p w14:paraId="63E2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委托情况</w:t>
            </w:r>
          </w:p>
        </w:tc>
        <w:tc>
          <w:tcPr>
            <w:tcW w:w="5334" w:type="dxa"/>
            <w:noWrap w:val="0"/>
            <w:vAlign w:val="top"/>
          </w:tcPr>
          <w:p w14:paraId="509C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本级实施</w:t>
            </w:r>
          </w:p>
        </w:tc>
      </w:tr>
    </w:tbl>
    <w:p w14:paraId="4F5BA462"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7EC4A"/>
    <w:rsid w:val="65A52385"/>
    <w:rsid w:val="6F73FD9E"/>
    <w:rsid w:val="FCD7E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73</Characters>
  <Lines>0</Lines>
  <Paragraphs>0</Paragraphs>
  <TotalTime>4.66666666666667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2026-03-26T18:10:00Z</dcterms:created>
  <dc:creator>lenovo</dc:creator>
  <cp:lastModifiedBy>A老郑郑</cp:lastModifiedBy>
  <dcterms:modified xsi:type="dcterms:W3CDTF">2026-03-26T03:02:36Z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B6FDCB838CE74D91B162C793EE545F17_13</vt:lpwstr>
  </property>
</Properties>
</file>