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topLinePunct w:val="0"/>
        <w:autoSpaceDE/>
        <w:autoSpaceDN/>
        <w:bidi w:val="0"/>
        <w:adjustRightInd/>
        <w:snapToGrid/>
        <w:spacing w:line="600" w:lineRule="exact"/>
        <w:jc w:val="center"/>
        <w:textAlignment w:val="auto"/>
        <w:rPr>
          <w:rFonts w:hint="default"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lang w:eastAsia="zh-CN"/>
        </w:rPr>
        <w:t>三门峡市</w:t>
      </w:r>
      <w:bookmarkStart w:id="0" w:name="_GoBack"/>
      <w:bookmarkEnd w:id="0"/>
      <w:r>
        <w:rPr>
          <w:rFonts w:hint="eastAsia" w:ascii="方正小标宋简体" w:hAnsi="方正小标宋简体" w:eastAsia="方正小标宋简体" w:cs="方正小标宋简体"/>
          <w:b w:val="0"/>
          <w:bCs/>
          <w:sz w:val="44"/>
          <w:szCs w:val="44"/>
          <w:lang w:val="en-US" w:eastAsia="zh-CN"/>
        </w:rPr>
        <w:t>融资信息清单</w:t>
      </w:r>
    </w:p>
    <w:p>
      <w:pPr>
        <w:keepNext w:val="0"/>
        <w:keepLines w:val="0"/>
        <w:pageBreakBefore w:val="0"/>
        <w:kinsoku/>
        <w:wordWrap/>
        <w:topLinePunct w:val="0"/>
        <w:autoSpaceDE/>
        <w:autoSpaceDN/>
        <w:bidi w:val="0"/>
        <w:adjustRightInd/>
        <w:snapToGrid/>
        <w:spacing w:line="600" w:lineRule="exact"/>
        <w:textAlignment w:val="auto"/>
        <w:rPr>
          <w:rFonts w:hint="eastAsia" w:ascii="仿宋_GB2312" w:hAnsi="仿宋" w:eastAsia="仿宋_GB2312"/>
          <w:b/>
          <w:sz w:val="32"/>
          <w:szCs w:val="32"/>
        </w:rPr>
      </w:pPr>
    </w:p>
    <w:p>
      <w:pPr>
        <w:keepNext w:val="0"/>
        <w:keepLines w:val="0"/>
        <w:pageBreakBefore w:val="0"/>
        <w:kinsoku/>
        <w:wordWrap/>
        <w:topLinePunct w:val="0"/>
        <w:autoSpaceDE/>
        <w:autoSpaceDN/>
        <w:bidi w:val="0"/>
        <w:adjustRightInd/>
        <w:snapToGrid/>
        <w:spacing w:line="600" w:lineRule="exact"/>
        <w:ind w:firstLine="640" w:firstLineChars="200"/>
        <w:textAlignment w:val="auto"/>
        <w:rPr>
          <w:rFonts w:hint="eastAsia" w:ascii="黑体" w:hAnsi="黑体" w:eastAsia="黑体" w:cs="黑体"/>
          <w:b w:val="0"/>
          <w:bCs/>
          <w:sz w:val="32"/>
          <w:szCs w:val="32"/>
        </w:rPr>
      </w:pPr>
      <w:r>
        <w:rPr>
          <w:rFonts w:hint="eastAsia" w:ascii="仿宋_GB2312" w:hAnsi="仿宋_GB2312" w:eastAsia="仿宋_GB2312" w:cs="仿宋_GB2312"/>
          <w:color w:val="000000"/>
          <w:kern w:val="0"/>
          <w:sz w:val="32"/>
          <w:szCs w:val="32"/>
        </w:rPr>
        <w:t>创业担保贷款，是指以符合规定条件的创业者个人或小微企业为借款人，由创业担保贷款担保基金或政府性融资担保机构提供担保，由经办银行发放，由财政部门给予贴息，用于支持个人创业或小微企业吸纳就业的贷款业务。</w:t>
      </w:r>
    </w:p>
    <w:p>
      <w:pPr>
        <w:keepNext w:val="0"/>
        <w:keepLines w:val="0"/>
        <w:pageBreakBefore w:val="0"/>
        <w:kinsoku/>
        <w:wordWrap/>
        <w:topLinePunct w:val="0"/>
        <w:autoSpaceDE/>
        <w:autoSpaceDN/>
        <w:bidi w:val="0"/>
        <w:adjustRightInd/>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一、贷款对象</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 w:eastAsia="仿宋_GB2312"/>
          <w:color w:val="000000" w:themeColor="text1"/>
          <w:sz w:val="32"/>
          <w:szCs w:val="32"/>
          <w14:textFill>
            <w14:solidFill>
              <w14:schemeClr w14:val="tx1"/>
            </w14:solidFill>
          </w14:textFill>
        </w:rPr>
        <w:t>城镇登记失业人员(包括申请创业担保贷款时已创办实体并未在其他单位就业参保的城镇常住人员)、就业困难人员(含残疾人)、退役军人、刑满释放人员、高校毕业生(含大学生村官和留学回国学生)、化解过剩产能企业职工和失业人员、返乡创业农民工、农村自主创业农民、网络商户、脱贫人口、</w:t>
      </w:r>
      <w:r>
        <w:rPr>
          <w:rFonts w:hint="eastAsia" w:ascii="仿宋_GB2312" w:hAnsi="仿宋_GB2312" w:eastAsia="仿宋_GB2312" w:cs="仿宋_GB2312"/>
          <w:color w:val="000000" w:themeColor="text1"/>
          <w:sz w:val="32"/>
          <w:szCs w:val="32"/>
          <w14:textFill>
            <w14:solidFill>
              <w14:schemeClr w14:val="tx1"/>
            </w14:solidFill>
          </w14:textFill>
        </w:rPr>
        <w:t>新市</w:t>
      </w:r>
      <w:r>
        <w:rPr>
          <w:rFonts w:hint="eastAsia" w:ascii="仿宋_GB2312" w:hAnsi="仿宋_GB2312" w:eastAsia="仿宋_GB2312" w:cs="仿宋_GB2312"/>
          <w:sz w:val="32"/>
          <w:szCs w:val="32"/>
        </w:rPr>
        <w:t>民。以上</w:t>
      </w:r>
      <w:r>
        <w:rPr>
          <w:rFonts w:hint="eastAsia" w:ascii="仿宋_GB2312" w:hAnsi="仿宋_GB2312" w:eastAsia="仿宋_GB2312" w:cs="仿宋_GB2312"/>
          <w:sz w:val="32"/>
          <w:szCs w:val="32"/>
          <w:lang w:val="en-US" w:eastAsia="zh-CN"/>
        </w:rPr>
        <w:t>人群</w:t>
      </w:r>
      <w:r>
        <w:rPr>
          <w:rFonts w:hint="eastAsia" w:ascii="仿宋_GB2312" w:hAnsi="仿宋_GB2312" w:eastAsia="仿宋_GB2312" w:cs="仿宋_GB2312"/>
          <w:sz w:val="32"/>
          <w:szCs w:val="32"/>
        </w:rPr>
        <w:t>在法定劳动年龄内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年满16周岁至退休年龄，未享受养老保险待遇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具有完全民事行为能力，</w:t>
      </w:r>
      <w:r>
        <w:rPr>
          <w:rFonts w:hint="eastAsia" w:ascii="仿宋_GB2312" w:hAnsi="仿宋_GB2312" w:eastAsia="仿宋_GB2312" w:cs="仿宋_GB2312"/>
          <w:sz w:val="32"/>
          <w:szCs w:val="32"/>
        </w:rPr>
        <w:t>诚实守信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且</w:t>
      </w:r>
      <w:r>
        <w:rPr>
          <w:rFonts w:hint="eastAsia" w:ascii="仿宋_GB2312" w:hAnsi="仿宋_GB2312" w:eastAsia="仿宋_GB2312" w:cs="仿宋_GB2312"/>
          <w:sz w:val="32"/>
          <w:szCs w:val="32"/>
        </w:rPr>
        <w:t>自主创业时</w:t>
      </w:r>
      <w:r>
        <w:rPr>
          <w:rFonts w:hint="eastAsia" w:ascii="仿宋_GB2312" w:hAnsi="仿宋_GB2312" w:eastAsia="仿宋_GB2312" w:cs="仿宋_GB2312"/>
          <w:sz w:val="32"/>
          <w:szCs w:val="32"/>
          <w:lang w:val="en-US" w:eastAsia="zh-CN"/>
        </w:rPr>
        <w:t>不在机关事业或</w:t>
      </w:r>
      <w:r>
        <w:rPr>
          <w:rFonts w:hint="eastAsia" w:ascii="仿宋_GB2312" w:hAnsi="仿宋_GB2312" w:eastAsia="仿宋_GB2312" w:cs="仿宋_GB2312"/>
          <w:sz w:val="32"/>
          <w:szCs w:val="32"/>
        </w:rPr>
        <w:t>其他</w:t>
      </w:r>
      <w:r>
        <w:rPr>
          <w:rFonts w:hint="eastAsia" w:ascii="仿宋_GB2312" w:hAnsi="仿宋_GB2312" w:eastAsia="仿宋_GB2312" w:cs="仿宋_GB2312"/>
          <w:sz w:val="32"/>
          <w:szCs w:val="32"/>
          <w:lang w:val="en-US" w:eastAsia="zh-CN"/>
        </w:rPr>
        <w:t>单位</w:t>
      </w:r>
      <w:r>
        <w:rPr>
          <w:rFonts w:hint="eastAsia" w:ascii="仿宋_GB2312" w:hAnsi="仿宋_GB2312" w:eastAsia="仿宋_GB2312" w:cs="仿宋_GB2312"/>
          <w:sz w:val="32"/>
          <w:szCs w:val="32"/>
        </w:rPr>
        <w:t>就业，均可申请创业担保贷款。</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对符合个人创业担保贷款条件的借款人合伙创业的，可根据合伙创业人数适当提高贷款额度，最高不超过符合条件的个人创业担保贷款额度上限之和的110%。</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auto"/>
          <w:sz w:val="32"/>
          <w:szCs w:val="32"/>
        </w:rPr>
      </w:pPr>
      <w:r>
        <w:rPr>
          <w:rFonts w:hint="eastAsia" w:ascii="仿宋_GB2312" w:eastAsia="仿宋_GB2312"/>
          <w:color w:val="auto"/>
          <w:sz w:val="32"/>
          <w:szCs w:val="32"/>
        </w:rPr>
        <w:t>在申请创业担保贷款前1年内新招用符合创业担保贷款申请条件的人数达到企业现有在职职工人数10%（超过100人的企业达到5%），并与其签订1年以上劳动合同；无拖欠职工工资、欠缴社会保险费等违法违规信用记录</w:t>
      </w:r>
      <w:r>
        <w:rPr>
          <w:rFonts w:hint="eastAsia" w:ascii="仿宋_GB2312" w:hAnsi="仿宋_GB2312" w:eastAsia="仿宋_GB2312" w:cs="仿宋_GB2312"/>
          <w:color w:val="auto"/>
          <w:sz w:val="32"/>
          <w:szCs w:val="32"/>
        </w:rPr>
        <w:t>，可申请小微企业创业担保贷款。小微企业是指符合《统计上大中小微企业划分办法</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2017</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国统字〔20</w:t>
      </w:r>
      <w:r>
        <w:rPr>
          <w:rFonts w:hint="eastAsia" w:ascii="仿宋_GB2312" w:hAnsi="仿宋_GB2312" w:eastAsia="仿宋_GB2312" w:cs="仿宋_GB2312"/>
          <w:color w:val="auto"/>
          <w:sz w:val="32"/>
          <w:szCs w:val="32"/>
          <w:lang w:val="en-US" w:eastAsia="zh-CN"/>
        </w:rPr>
        <w:t>17</w:t>
      </w:r>
      <w:r>
        <w:rPr>
          <w:rFonts w:hint="eastAsia" w:ascii="仿宋_GB2312" w:hAnsi="仿宋_GB2312" w:eastAsia="仿宋_GB2312" w:cs="仿宋_GB2312"/>
          <w:color w:val="auto"/>
          <w:sz w:val="32"/>
          <w:szCs w:val="32"/>
        </w:rPr>
        <w:t>〕213号</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规定的小型、微型企业。</w:t>
      </w:r>
    </w:p>
    <w:p>
      <w:pPr>
        <w:keepNext w:val="0"/>
        <w:keepLines w:val="0"/>
        <w:pageBreakBefore w:val="0"/>
        <w:kinsoku/>
        <w:wordWrap/>
        <w:topLinePunct w:val="0"/>
        <w:autoSpaceDE/>
        <w:autoSpaceDN/>
        <w:bidi w:val="0"/>
        <w:adjustRightInd/>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w:t>
      </w:r>
      <w:r>
        <w:rPr>
          <w:rFonts w:hint="eastAsia" w:ascii="黑体" w:hAnsi="黑体" w:eastAsia="黑体" w:cs="黑体"/>
          <w:sz w:val="32"/>
          <w:szCs w:val="32"/>
        </w:rPr>
        <w:t>贷款类型、额度、贴息</w:t>
      </w:r>
      <w:r>
        <w:rPr>
          <w:rFonts w:hint="eastAsia" w:ascii="黑体" w:hAnsi="黑体" w:eastAsia="黑体" w:cs="黑体"/>
          <w:sz w:val="32"/>
          <w:szCs w:val="32"/>
          <w:lang w:val="en-US" w:eastAsia="zh-CN"/>
        </w:rPr>
        <w:t>条件和</w:t>
      </w:r>
      <w:r>
        <w:rPr>
          <w:rFonts w:hint="eastAsia" w:ascii="黑体" w:hAnsi="黑体" w:eastAsia="黑体" w:cs="黑体"/>
          <w:sz w:val="32"/>
          <w:szCs w:val="32"/>
        </w:rPr>
        <w:t>期限</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（一）贷款类型</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创业担保贷款有个人创业担保贷款、合伙创业担保贷款</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小微企业创业担保贷款，分为财政贴息和自付利息两种类型。</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（二）贷款额度和贴息条件</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财政贴息创业担保贷款要求申请人提交创业担保贷款申请时，本人及其配偶在除助学贷款、脱贫人口小额信贷、住房贷款、购车贷款、</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万元以下小额消费贷款（含信用卡消费）以外无其他贷款。申请人享受财政贴息贷款满</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次或符合贷款申请条件但不符合贴息条件时，可申请自付利息创业担保贷款</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个人创业担保贷款最高贷款额度</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万元，30万元（含）以内</w:t>
      </w:r>
      <w:r>
        <w:rPr>
          <w:rFonts w:hint="eastAsia" w:ascii="仿宋_GB2312" w:hAnsi="仿宋_GB2312" w:eastAsia="仿宋_GB2312" w:cs="仿宋_GB2312"/>
          <w:b/>
          <w:bCs/>
          <w:sz w:val="32"/>
          <w:szCs w:val="32"/>
        </w:rPr>
        <w:t>财政部门给予贷款实际利率</w:t>
      </w:r>
      <w:r>
        <w:rPr>
          <w:rFonts w:hint="eastAsia" w:ascii="仿宋_GB2312" w:hAnsi="仿宋_GB2312" w:eastAsia="仿宋_GB2312" w:cs="仿宋_GB2312"/>
          <w:b/>
          <w:bCs/>
          <w:sz w:val="32"/>
          <w:szCs w:val="32"/>
          <w:lang w:val="en-US" w:eastAsia="zh-CN"/>
        </w:rPr>
        <w:t>50%</w:t>
      </w:r>
      <w:r>
        <w:rPr>
          <w:rFonts w:hint="eastAsia" w:ascii="仿宋_GB2312" w:hAnsi="仿宋_GB2312" w:eastAsia="仿宋_GB2312" w:cs="仿宋_GB2312"/>
          <w:b/>
          <w:bCs/>
          <w:sz w:val="32"/>
          <w:szCs w:val="32"/>
        </w:rPr>
        <w:t>的贴息</w:t>
      </w:r>
      <w:r>
        <w:rPr>
          <w:rFonts w:hint="eastAsia" w:ascii="仿宋_GB2312" w:hAnsi="仿宋_GB2312" w:eastAsia="仿宋_GB2312" w:cs="仿宋_GB2312"/>
          <w:sz w:val="32"/>
          <w:szCs w:val="32"/>
        </w:rPr>
        <w:t>，超过部分财政部门不予贴息，由借款人或借款企业自己承担。</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合伙企业创业担保贷款最高贷款额度500万元，400万元（含）以内</w:t>
      </w:r>
      <w:r>
        <w:rPr>
          <w:rFonts w:hint="eastAsia" w:ascii="仿宋_GB2312" w:hAnsi="仿宋_GB2312" w:eastAsia="仿宋_GB2312" w:cs="仿宋_GB2312"/>
          <w:b/>
          <w:bCs/>
          <w:sz w:val="32"/>
          <w:szCs w:val="32"/>
        </w:rPr>
        <w:t>财政部门给予贷款实际利率50%的贴息</w:t>
      </w:r>
      <w:r>
        <w:rPr>
          <w:rFonts w:hint="eastAsia" w:ascii="仿宋_GB2312" w:hAnsi="仿宋_GB2312" w:eastAsia="仿宋_GB2312" w:cs="仿宋_GB2312"/>
          <w:sz w:val="32"/>
          <w:szCs w:val="32"/>
        </w:rPr>
        <w:t>，超过部分财政部门不予贴息，由借款人或借款企业自己承担。</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小微企业创业担保贷款最高贷款额度500万元，400万元（含）以内</w:t>
      </w:r>
      <w:r>
        <w:rPr>
          <w:rFonts w:hint="eastAsia" w:ascii="仿宋_GB2312" w:hAnsi="仿宋_GB2312" w:eastAsia="仿宋_GB2312" w:cs="仿宋_GB2312"/>
          <w:b/>
          <w:bCs/>
          <w:sz w:val="32"/>
          <w:szCs w:val="32"/>
        </w:rPr>
        <w:t>财政部门给予贷款实际利率50%的贴息</w:t>
      </w:r>
      <w:r>
        <w:rPr>
          <w:rFonts w:hint="eastAsia" w:ascii="仿宋_GB2312" w:hAnsi="仿宋_GB2312" w:eastAsia="仿宋_GB2312" w:cs="仿宋_GB2312"/>
          <w:sz w:val="32"/>
          <w:szCs w:val="32"/>
        </w:rPr>
        <w:t>，超过部分财政部门不予贴息，由借款人或借款企业自己承担。</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（三）贷款期限</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财政贴息的个人创业担保贷款累计不超过3次，贷款期限最长不超过3年；财政贴息的小微企业创业担保贷款累计不超过2次，贷款期限最长不超过2年。</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自付利息创业担保贷款不受贷款次数限制。</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三、申请材料</w:t>
      </w:r>
    </w:p>
    <w:p>
      <w:pPr>
        <w:keepNext w:val="0"/>
        <w:keepLines w:val="0"/>
        <w:pageBreakBefore w:val="0"/>
        <w:kinsoku/>
        <w:wordWrap/>
        <w:topLinePunct w:val="0"/>
        <w:autoSpaceDE/>
        <w:autoSpaceDN/>
        <w:bidi w:val="0"/>
        <w:adjustRightInd/>
        <w:snapToGrid/>
        <w:spacing w:line="60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1</w:t>
      </w:r>
      <w:r>
        <w:rPr>
          <w:rFonts w:hint="eastAsia" w:ascii="楷体_GB2312" w:hAnsi="楷体_GB2312" w:eastAsia="楷体_GB2312" w:cs="楷体_GB2312"/>
          <w:b/>
          <w:bCs/>
          <w:sz w:val="32"/>
          <w:szCs w:val="32"/>
          <w:lang w:val="en-US" w:eastAsia="zh-CN"/>
        </w:rPr>
        <w:t>.</w:t>
      </w:r>
      <w:r>
        <w:rPr>
          <w:rFonts w:hint="eastAsia" w:ascii="楷体_GB2312" w:hAnsi="楷体_GB2312" w:eastAsia="楷体_GB2312" w:cs="楷体_GB2312"/>
          <w:b/>
          <w:bCs/>
          <w:sz w:val="32"/>
          <w:szCs w:val="32"/>
        </w:rPr>
        <w:t>个人创业</w:t>
      </w:r>
    </w:p>
    <w:p>
      <w:pPr>
        <w:keepNext w:val="0"/>
        <w:keepLines w:val="0"/>
        <w:pageBreakBefore w:val="0"/>
        <w:kinsoku/>
        <w:wordWrap/>
        <w:overflowPunct w:val="0"/>
        <w:topLinePunct w:val="0"/>
        <w:autoSpaceDE/>
        <w:autoSpaceDN/>
        <w:bidi w:val="0"/>
        <w:adjustRightInd/>
        <w:snapToGrid/>
        <w:spacing w:line="600" w:lineRule="exact"/>
        <w:ind w:firstLine="640" w:firstLineChars="200"/>
        <w:textAlignment w:val="auto"/>
        <w:rPr>
          <w:rFonts w:ascii="仿宋_GB2312" w:hAnsi="仿宋" w:eastAsia="仿宋_GB2312"/>
          <w:sz w:val="32"/>
          <w:szCs w:val="32"/>
        </w:rPr>
      </w:pPr>
      <w:r>
        <w:rPr>
          <w:rFonts w:ascii="仿宋_GB2312" w:hAnsi="仿宋" w:eastAsia="仿宋_GB2312"/>
          <w:sz w:val="32"/>
          <w:szCs w:val="32"/>
        </w:rPr>
        <w:t>（1）申请人身份证</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河南省社保卡</w:t>
      </w:r>
      <w:r>
        <w:rPr>
          <w:rFonts w:hint="eastAsia" w:ascii="仿宋_GB2312" w:hAnsi="仿宋" w:eastAsia="仿宋_GB2312"/>
          <w:sz w:val="32"/>
          <w:szCs w:val="32"/>
          <w:lang w:eastAsia="zh-CN"/>
        </w:rPr>
        <w:t>）</w:t>
      </w:r>
      <w:r>
        <w:rPr>
          <w:rFonts w:ascii="仿宋_GB2312" w:hAnsi="仿宋" w:eastAsia="仿宋_GB2312"/>
          <w:sz w:val="32"/>
          <w:szCs w:val="32"/>
        </w:rPr>
        <w:t>、婚姻状况材料（结婚证、离婚证或单身承诺书，下同）、符合政策扶持条件的相关证件原件；</w:t>
      </w:r>
    </w:p>
    <w:p>
      <w:pPr>
        <w:keepNext w:val="0"/>
        <w:keepLines w:val="0"/>
        <w:pageBreakBefore w:val="0"/>
        <w:kinsoku/>
        <w:wordWrap/>
        <w:overflowPunct w:val="0"/>
        <w:topLinePunct w:val="0"/>
        <w:autoSpaceDE/>
        <w:autoSpaceDN/>
        <w:bidi w:val="0"/>
        <w:adjustRightInd/>
        <w:snapToGrid/>
        <w:spacing w:line="600" w:lineRule="exact"/>
        <w:ind w:firstLine="640" w:firstLineChars="200"/>
        <w:textAlignment w:val="auto"/>
        <w:rPr>
          <w:rFonts w:ascii="仿宋_GB2312" w:hAnsi="仿宋" w:eastAsia="仿宋_GB2312"/>
          <w:sz w:val="32"/>
          <w:szCs w:val="32"/>
        </w:rPr>
      </w:pPr>
      <w:r>
        <w:rPr>
          <w:rFonts w:ascii="仿宋_GB2312" w:hAnsi="仿宋" w:eastAsia="仿宋_GB2312"/>
          <w:sz w:val="32"/>
          <w:szCs w:val="32"/>
        </w:rPr>
        <w:t>（2）申请人营业执照或租赁承包协议、种养殖承诺书等经营</w:t>
      </w:r>
      <w:r>
        <w:rPr>
          <w:rFonts w:hint="eastAsia" w:ascii="仿宋_GB2312" w:hAnsi="仿宋" w:eastAsia="仿宋_GB2312"/>
          <w:sz w:val="32"/>
          <w:szCs w:val="32"/>
          <w:lang w:val="en-US" w:eastAsia="zh-CN"/>
        </w:rPr>
        <w:t>材料原件</w:t>
      </w:r>
      <w:r>
        <w:rPr>
          <w:rFonts w:ascii="仿宋_GB2312" w:hAnsi="仿宋" w:eastAsia="仿宋_GB2312"/>
          <w:sz w:val="32"/>
          <w:szCs w:val="32"/>
        </w:rPr>
        <w:t>；</w:t>
      </w:r>
    </w:p>
    <w:p>
      <w:pPr>
        <w:keepNext w:val="0"/>
        <w:keepLines w:val="0"/>
        <w:pageBreakBefore w:val="0"/>
        <w:kinsoku/>
        <w:wordWrap/>
        <w:overflowPunct w:val="0"/>
        <w:topLinePunct w:val="0"/>
        <w:autoSpaceDE/>
        <w:autoSpaceDN/>
        <w:bidi w:val="0"/>
        <w:adjustRightInd/>
        <w:snapToGrid/>
        <w:spacing w:line="600" w:lineRule="exact"/>
        <w:ind w:firstLine="640" w:firstLineChars="200"/>
        <w:textAlignment w:val="auto"/>
        <w:rPr>
          <w:rFonts w:ascii="仿宋_GB2312" w:hAnsi="仿宋" w:eastAsia="仿宋_GB2312"/>
          <w:sz w:val="32"/>
          <w:szCs w:val="32"/>
        </w:rPr>
      </w:pPr>
      <w:r>
        <w:rPr>
          <w:rFonts w:ascii="仿宋_GB2312" w:hAnsi="仿宋" w:eastAsia="仿宋_GB2312"/>
          <w:sz w:val="32"/>
          <w:szCs w:val="32"/>
        </w:rPr>
        <w:t>（3）反担保相关材料</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符合免反担保的可不提供，下同</w:t>
      </w:r>
      <w:r>
        <w:rPr>
          <w:rFonts w:hint="eastAsia" w:ascii="仿宋_GB2312" w:hAnsi="仿宋" w:eastAsia="仿宋_GB2312"/>
          <w:sz w:val="32"/>
          <w:szCs w:val="32"/>
          <w:lang w:eastAsia="zh-CN"/>
        </w:rPr>
        <w:t>）</w:t>
      </w:r>
      <w:r>
        <w:rPr>
          <w:rFonts w:ascii="仿宋_GB2312" w:hAnsi="仿宋" w:eastAsia="仿宋_GB2312"/>
          <w:sz w:val="32"/>
          <w:szCs w:val="32"/>
        </w:rPr>
        <w:t>；</w:t>
      </w:r>
    </w:p>
    <w:p>
      <w:pPr>
        <w:keepNext w:val="0"/>
        <w:keepLines w:val="0"/>
        <w:pageBreakBefore w:val="0"/>
        <w:kinsoku/>
        <w:wordWrap/>
        <w:overflowPunct w:val="0"/>
        <w:topLinePunct w:val="0"/>
        <w:autoSpaceDE/>
        <w:autoSpaceDN/>
        <w:bidi w:val="0"/>
        <w:adjustRightInd/>
        <w:snapToGrid/>
        <w:spacing w:line="600" w:lineRule="exact"/>
        <w:ind w:firstLine="640" w:firstLineChars="200"/>
        <w:textAlignment w:val="auto"/>
        <w:rPr>
          <w:rFonts w:hint="eastAsia" w:ascii="仿宋_GB2312" w:hAnsi="仿宋" w:eastAsia="仿宋_GB2312"/>
          <w:sz w:val="32"/>
          <w:szCs w:val="32"/>
          <w:lang w:eastAsia="zh-CN"/>
        </w:rPr>
      </w:pPr>
      <w:r>
        <w:rPr>
          <w:rFonts w:ascii="仿宋_GB2312" w:hAnsi="仿宋" w:eastAsia="仿宋_GB2312"/>
          <w:sz w:val="32"/>
          <w:szCs w:val="32"/>
        </w:rPr>
        <w:t>（4）按规定需要提供的其它材料</w:t>
      </w:r>
      <w:r>
        <w:rPr>
          <w:rFonts w:hint="eastAsia" w:ascii="仿宋_GB2312" w:hAnsi="仿宋" w:eastAsia="仿宋_GB2312"/>
          <w:sz w:val="32"/>
          <w:szCs w:val="32"/>
          <w:lang w:eastAsia="zh-CN"/>
        </w:rPr>
        <w:t>。</w:t>
      </w:r>
    </w:p>
    <w:p>
      <w:pPr>
        <w:keepNext w:val="0"/>
        <w:keepLines w:val="0"/>
        <w:pageBreakBefore w:val="0"/>
        <w:kinsoku/>
        <w:wordWrap/>
        <w:topLinePunct w:val="0"/>
        <w:autoSpaceDE/>
        <w:autoSpaceDN/>
        <w:bidi w:val="0"/>
        <w:adjustRightInd/>
        <w:snapToGrid/>
        <w:spacing w:line="60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2</w:t>
      </w:r>
      <w:r>
        <w:rPr>
          <w:rFonts w:hint="eastAsia" w:ascii="楷体_GB2312" w:hAnsi="楷体_GB2312" w:eastAsia="楷体_GB2312" w:cs="楷体_GB2312"/>
          <w:b/>
          <w:bCs/>
          <w:sz w:val="32"/>
          <w:szCs w:val="32"/>
          <w:lang w:val="en-US" w:eastAsia="zh-CN"/>
        </w:rPr>
        <w:t>.</w:t>
      </w:r>
      <w:r>
        <w:rPr>
          <w:rFonts w:hint="eastAsia" w:ascii="楷体_GB2312" w:hAnsi="楷体_GB2312" w:eastAsia="楷体_GB2312" w:cs="楷体_GB2312"/>
          <w:b/>
          <w:bCs/>
          <w:sz w:val="32"/>
          <w:szCs w:val="32"/>
        </w:rPr>
        <w:t>合伙创业</w:t>
      </w:r>
    </w:p>
    <w:p>
      <w:pPr>
        <w:keepNext w:val="0"/>
        <w:keepLines w:val="0"/>
        <w:pageBreakBefore w:val="0"/>
        <w:kinsoku/>
        <w:wordWrap/>
        <w:overflowPunct w:val="0"/>
        <w:topLinePunct w:val="0"/>
        <w:autoSpaceDE/>
        <w:autoSpaceDN/>
        <w:bidi w:val="0"/>
        <w:adjustRightInd/>
        <w:snapToGrid/>
        <w:spacing w:line="600" w:lineRule="exact"/>
        <w:ind w:firstLine="640" w:firstLineChars="200"/>
        <w:textAlignment w:val="auto"/>
        <w:rPr>
          <w:rFonts w:hint="eastAsia" w:ascii="仿宋_GB2312" w:hAnsi="仿宋" w:eastAsia="仿宋_GB2312"/>
          <w:sz w:val="32"/>
          <w:szCs w:val="32"/>
          <w:lang w:eastAsia="zh-CN"/>
        </w:rPr>
      </w:pP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1</w:t>
      </w:r>
      <w:r>
        <w:rPr>
          <w:rFonts w:hint="eastAsia" w:ascii="仿宋_GB2312" w:hAnsi="仿宋" w:eastAsia="仿宋_GB2312"/>
          <w:sz w:val="32"/>
          <w:szCs w:val="32"/>
          <w:lang w:eastAsia="zh-CN"/>
        </w:rPr>
        <w:t>）</w:t>
      </w:r>
      <w:r>
        <w:rPr>
          <w:rFonts w:hint="eastAsia" w:ascii="仿宋_GB2312" w:hAnsi="仿宋" w:eastAsia="仿宋_GB2312"/>
          <w:sz w:val="32"/>
          <w:szCs w:val="32"/>
        </w:rPr>
        <w:t>申请人身份证、婚姻状况材料、符合政策扶持条件的相关证件原件</w:t>
      </w:r>
      <w:r>
        <w:rPr>
          <w:rFonts w:hint="eastAsia" w:ascii="仿宋_GB2312" w:hAnsi="仿宋" w:eastAsia="仿宋_GB2312"/>
          <w:sz w:val="32"/>
          <w:szCs w:val="32"/>
          <w:lang w:eastAsia="zh-CN"/>
        </w:rPr>
        <w:t>；</w:t>
      </w:r>
    </w:p>
    <w:p>
      <w:pPr>
        <w:keepNext w:val="0"/>
        <w:keepLines w:val="0"/>
        <w:pageBreakBefore w:val="0"/>
        <w:kinsoku/>
        <w:wordWrap/>
        <w:overflowPunct w:val="0"/>
        <w:topLinePunct w:val="0"/>
        <w:autoSpaceDE/>
        <w:autoSpaceDN/>
        <w:bidi w:val="0"/>
        <w:adjustRightInd/>
        <w:snapToGrid/>
        <w:spacing w:line="600" w:lineRule="exact"/>
        <w:ind w:firstLine="640" w:firstLineChars="200"/>
        <w:textAlignment w:val="auto"/>
        <w:rPr>
          <w:rFonts w:hint="eastAsia" w:ascii="仿宋_GB2312" w:hAnsi="仿宋" w:eastAsia="仿宋_GB2312"/>
          <w:sz w:val="32"/>
          <w:szCs w:val="32"/>
          <w:lang w:eastAsia="zh-CN"/>
        </w:rPr>
      </w:pP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2</w:t>
      </w:r>
      <w:r>
        <w:rPr>
          <w:rFonts w:hint="eastAsia" w:ascii="仿宋_GB2312" w:hAnsi="仿宋" w:eastAsia="仿宋_GB2312"/>
          <w:sz w:val="32"/>
          <w:szCs w:val="32"/>
          <w:lang w:eastAsia="zh-CN"/>
        </w:rPr>
        <w:t>）</w:t>
      </w:r>
      <w:r>
        <w:rPr>
          <w:rFonts w:hint="eastAsia" w:ascii="仿宋_GB2312" w:hAnsi="仿宋" w:eastAsia="仿宋_GB2312"/>
          <w:sz w:val="32"/>
          <w:szCs w:val="32"/>
        </w:rPr>
        <w:t>合伙企业执行合伙人身份证等相关证件原件</w:t>
      </w:r>
      <w:r>
        <w:rPr>
          <w:rFonts w:hint="eastAsia" w:ascii="仿宋_GB2312" w:hAnsi="仿宋" w:eastAsia="仿宋_GB2312"/>
          <w:sz w:val="32"/>
          <w:szCs w:val="32"/>
          <w:lang w:eastAsia="zh-CN"/>
        </w:rPr>
        <w:t>；</w:t>
      </w:r>
    </w:p>
    <w:p>
      <w:pPr>
        <w:keepNext w:val="0"/>
        <w:keepLines w:val="0"/>
        <w:pageBreakBefore w:val="0"/>
        <w:kinsoku/>
        <w:wordWrap/>
        <w:overflowPunct w:val="0"/>
        <w:topLinePunct w:val="0"/>
        <w:autoSpaceDE/>
        <w:autoSpaceDN/>
        <w:bidi w:val="0"/>
        <w:adjustRightInd/>
        <w:snapToGrid/>
        <w:spacing w:line="600" w:lineRule="exact"/>
        <w:ind w:firstLine="640" w:firstLineChars="200"/>
        <w:textAlignment w:val="auto"/>
        <w:rPr>
          <w:rFonts w:hint="eastAsia" w:ascii="仿宋_GB2312" w:hAnsi="仿宋" w:eastAsia="仿宋_GB2312"/>
          <w:sz w:val="32"/>
          <w:szCs w:val="32"/>
          <w:lang w:eastAsia="zh-CN"/>
        </w:rPr>
      </w:pP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3</w:t>
      </w:r>
      <w:r>
        <w:rPr>
          <w:rFonts w:hint="eastAsia" w:ascii="仿宋_GB2312" w:hAnsi="仿宋" w:eastAsia="仿宋_GB2312"/>
          <w:sz w:val="32"/>
          <w:szCs w:val="32"/>
          <w:lang w:eastAsia="zh-CN"/>
        </w:rPr>
        <w:t>）</w:t>
      </w:r>
      <w:r>
        <w:rPr>
          <w:rFonts w:hint="eastAsia" w:ascii="仿宋_GB2312" w:hAnsi="仿宋" w:eastAsia="仿宋_GB2312"/>
          <w:sz w:val="32"/>
          <w:szCs w:val="32"/>
        </w:rPr>
        <w:t>合伙企业营业执照及在市场监管部门备案的合伙协议原件</w:t>
      </w:r>
      <w:r>
        <w:rPr>
          <w:rFonts w:hint="eastAsia" w:ascii="仿宋_GB2312" w:hAnsi="仿宋" w:eastAsia="仿宋_GB2312"/>
          <w:sz w:val="32"/>
          <w:szCs w:val="32"/>
          <w:lang w:eastAsia="zh-CN"/>
        </w:rPr>
        <w:t>；</w:t>
      </w:r>
    </w:p>
    <w:p>
      <w:pPr>
        <w:keepNext w:val="0"/>
        <w:keepLines w:val="0"/>
        <w:pageBreakBefore w:val="0"/>
        <w:kinsoku/>
        <w:wordWrap/>
        <w:overflowPunct w:val="0"/>
        <w:topLinePunct w:val="0"/>
        <w:autoSpaceDE/>
        <w:autoSpaceDN/>
        <w:bidi w:val="0"/>
        <w:adjustRightInd/>
        <w:snapToGrid/>
        <w:spacing w:line="600" w:lineRule="exact"/>
        <w:ind w:firstLine="640" w:firstLineChars="200"/>
        <w:textAlignment w:val="auto"/>
        <w:rPr>
          <w:rFonts w:hint="eastAsia" w:ascii="仿宋_GB2312" w:hAnsi="仿宋" w:eastAsia="仿宋_GB2312"/>
          <w:sz w:val="32"/>
          <w:szCs w:val="32"/>
          <w:lang w:eastAsia="zh-CN"/>
        </w:rPr>
      </w:pP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4</w:t>
      </w:r>
      <w:r>
        <w:rPr>
          <w:rFonts w:hint="eastAsia" w:ascii="仿宋_GB2312" w:hAnsi="仿宋" w:eastAsia="仿宋_GB2312"/>
          <w:sz w:val="32"/>
          <w:szCs w:val="32"/>
          <w:lang w:eastAsia="zh-CN"/>
        </w:rPr>
        <w:t>）</w:t>
      </w:r>
      <w:r>
        <w:rPr>
          <w:rFonts w:hint="eastAsia" w:ascii="仿宋_GB2312" w:hAnsi="仿宋" w:eastAsia="仿宋_GB2312"/>
          <w:sz w:val="32"/>
          <w:szCs w:val="32"/>
        </w:rPr>
        <w:t>反担保相关材料</w:t>
      </w:r>
      <w:r>
        <w:rPr>
          <w:rFonts w:hint="eastAsia" w:ascii="仿宋_GB2312" w:hAnsi="仿宋" w:eastAsia="仿宋_GB2312"/>
          <w:sz w:val="32"/>
          <w:szCs w:val="32"/>
          <w:lang w:eastAsia="zh-CN"/>
        </w:rPr>
        <w:t>；</w:t>
      </w:r>
    </w:p>
    <w:p>
      <w:pPr>
        <w:keepNext w:val="0"/>
        <w:keepLines w:val="0"/>
        <w:pageBreakBefore w:val="0"/>
        <w:kinsoku/>
        <w:wordWrap/>
        <w:overflowPunct w:val="0"/>
        <w:topLinePunct w:val="0"/>
        <w:autoSpaceDE/>
        <w:autoSpaceDN/>
        <w:bidi w:val="0"/>
        <w:adjustRightInd/>
        <w:snapToGrid/>
        <w:spacing w:line="600" w:lineRule="exact"/>
        <w:ind w:firstLine="640" w:firstLineChars="200"/>
        <w:textAlignment w:val="auto"/>
        <w:rPr>
          <w:rFonts w:hint="eastAsia" w:ascii="仿宋_GB2312" w:hAnsi="仿宋" w:eastAsia="仿宋_GB2312"/>
          <w:sz w:val="32"/>
          <w:szCs w:val="32"/>
          <w:lang w:eastAsia="zh-CN"/>
        </w:rPr>
      </w:pP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5</w:t>
      </w:r>
      <w:r>
        <w:rPr>
          <w:rFonts w:hint="eastAsia" w:ascii="仿宋_GB2312" w:hAnsi="仿宋" w:eastAsia="仿宋_GB2312"/>
          <w:sz w:val="32"/>
          <w:szCs w:val="32"/>
          <w:lang w:eastAsia="zh-CN"/>
        </w:rPr>
        <w:t>）</w:t>
      </w:r>
      <w:r>
        <w:rPr>
          <w:rFonts w:hint="eastAsia" w:ascii="仿宋_GB2312" w:hAnsi="仿宋" w:eastAsia="仿宋_GB2312"/>
          <w:sz w:val="32"/>
          <w:szCs w:val="32"/>
        </w:rPr>
        <w:t>按规定需要提供的申请材料</w:t>
      </w:r>
      <w:r>
        <w:rPr>
          <w:rFonts w:hint="eastAsia" w:ascii="仿宋_GB2312" w:hAnsi="仿宋" w:eastAsia="仿宋_GB2312"/>
          <w:sz w:val="32"/>
          <w:szCs w:val="32"/>
          <w:lang w:eastAsia="zh-CN"/>
        </w:rPr>
        <w:t>。</w:t>
      </w:r>
    </w:p>
    <w:p>
      <w:pPr>
        <w:keepNext w:val="0"/>
        <w:keepLines w:val="0"/>
        <w:pageBreakBefore w:val="0"/>
        <w:kinsoku/>
        <w:wordWrap/>
        <w:topLinePunct w:val="0"/>
        <w:autoSpaceDE/>
        <w:autoSpaceDN/>
        <w:bidi w:val="0"/>
        <w:adjustRightInd/>
        <w:snapToGrid/>
        <w:spacing w:line="60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3</w:t>
      </w:r>
      <w:r>
        <w:rPr>
          <w:rFonts w:hint="eastAsia" w:ascii="楷体_GB2312" w:hAnsi="楷体_GB2312" w:eastAsia="楷体_GB2312" w:cs="楷体_GB2312"/>
          <w:b/>
          <w:bCs/>
          <w:sz w:val="32"/>
          <w:szCs w:val="32"/>
          <w:lang w:val="en-US" w:eastAsia="zh-CN"/>
        </w:rPr>
        <w:t>.</w:t>
      </w:r>
      <w:r>
        <w:rPr>
          <w:rFonts w:hint="eastAsia" w:ascii="楷体_GB2312" w:hAnsi="楷体_GB2312" w:eastAsia="楷体_GB2312" w:cs="楷体_GB2312"/>
          <w:b/>
          <w:bCs/>
          <w:sz w:val="32"/>
          <w:szCs w:val="32"/>
        </w:rPr>
        <w:t>小微企业</w:t>
      </w:r>
    </w:p>
    <w:p>
      <w:pPr>
        <w:keepNext w:val="0"/>
        <w:keepLines w:val="0"/>
        <w:pageBreakBefore w:val="0"/>
        <w:kinsoku/>
        <w:wordWrap/>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sz w:val="32"/>
          <w:szCs w:val="32"/>
          <w:lang w:eastAsia="zh-CN"/>
        </w:rPr>
      </w:pP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1</w:t>
      </w:r>
      <w:r>
        <w:rPr>
          <w:rFonts w:hint="eastAsia" w:ascii="仿宋_GB2312" w:hAnsi="仿宋" w:eastAsia="仿宋_GB2312"/>
          <w:sz w:val="32"/>
          <w:szCs w:val="32"/>
          <w:lang w:eastAsia="zh-CN"/>
        </w:rPr>
        <w:t>）</w:t>
      </w:r>
      <w:r>
        <w:rPr>
          <w:rFonts w:hint="eastAsia" w:ascii="仿宋_GB2312" w:hAnsi="仿宋_GB2312" w:eastAsia="仿宋_GB2312" w:cs="仿宋_GB2312"/>
          <w:b w:val="0"/>
          <w:bCs/>
          <w:sz w:val="32"/>
          <w:szCs w:val="32"/>
        </w:rPr>
        <w:t>法定代表人或控股股东身份证等相关证件原件</w:t>
      </w:r>
      <w:r>
        <w:rPr>
          <w:rFonts w:hint="eastAsia" w:ascii="仿宋_GB2312" w:hAnsi="仿宋_GB2312" w:eastAsia="仿宋_GB2312" w:cs="仿宋_GB2312"/>
          <w:b w:val="0"/>
          <w:bCs/>
          <w:sz w:val="32"/>
          <w:szCs w:val="32"/>
          <w:lang w:eastAsia="zh-CN"/>
        </w:rPr>
        <w:t>；</w:t>
      </w:r>
    </w:p>
    <w:p>
      <w:pPr>
        <w:keepNext w:val="0"/>
        <w:keepLines w:val="0"/>
        <w:pageBreakBefore w:val="0"/>
        <w:kinsoku/>
        <w:wordWrap/>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sz w:val="32"/>
          <w:szCs w:val="32"/>
          <w:lang w:eastAsia="zh-CN"/>
        </w:rPr>
      </w:pP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2</w:t>
      </w:r>
      <w:r>
        <w:rPr>
          <w:rFonts w:hint="eastAsia" w:ascii="仿宋_GB2312" w:hAnsi="仿宋" w:eastAsia="仿宋_GB2312"/>
          <w:sz w:val="32"/>
          <w:szCs w:val="32"/>
          <w:lang w:eastAsia="zh-CN"/>
        </w:rPr>
        <w:t>）</w:t>
      </w:r>
      <w:r>
        <w:rPr>
          <w:rFonts w:hint="eastAsia" w:ascii="仿宋_GB2312" w:hAnsi="仿宋_GB2312" w:eastAsia="仿宋_GB2312" w:cs="仿宋_GB2312"/>
          <w:b w:val="0"/>
          <w:bCs/>
          <w:sz w:val="32"/>
          <w:szCs w:val="32"/>
        </w:rPr>
        <w:t>企业章程等相关材料原件</w:t>
      </w:r>
      <w:r>
        <w:rPr>
          <w:rFonts w:hint="eastAsia" w:ascii="仿宋_GB2312" w:hAnsi="仿宋_GB2312" w:eastAsia="仿宋_GB2312" w:cs="仿宋_GB2312"/>
          <w:b w:val="0"/>
          <w:bCs/>
          <w:sz w:val="32"/>
          <w:szCs w:val="32"/>
          <w:lang w:eastAsia="zh-CN"/>
        </w:rPr>
        <w:t>；</w:t>
      </w:r>
    </w:p>
    <w:p>
      <w:pPr>
        <w:keepNext w:val="0"/>
        <w:keepLines w:val="0"/>
        <w:pageBreakBefore w:val="0"/>
        <w:kinsoku/>
        <w:wordWrap/>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sz w:val="32"/>
          <w:szCs w:val="32"/>
          <w:lang w:eastAsia="zh-CN"/>
        </w:rPr>
      </w:pP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3</w:t>
      </w:r>
      <w:r>
        <w:rPr>
          <w:rFonts w:hint="eastAsia" w:ascii="仿宋_GB2312" w:hAnsi="仿宋" w:eastAsia="仿宋_GB2312"/>
          <w:sz w:val="32"/>
          <w:szCs w:val="32"/>
          <w:lang w:eastAsia="zh-CN"/>
        </w:rPr>
        <w:t>）</w:t>
      </w:r>
      <w:r>
        <w:rPr>
          <w:rFonts w:hint="eastAsia" w:ascii="仿宋_GB2312" w:hAnsi="仿宋_GB2312" w:eastAsia="仿宋_GB2312" w:cs="仿宋_GB2312"/>
          <w:b w:val="0"/>
          <w:bCs/>
          <w:sz w:val="32"/>
          <w:szCs w:val="32"/>
        </w:rPr>
        <w:t>经营项目情况材料</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营业执照、需要准入的许可证等原件</w:t>
      </w:r>
      <w:r>
        <w:rPr>
          <w:rFonts w:hint="eastAsia" w:ascii="仿宋_GB2312" w:hAnsi="仿宋_GB2312" w:eastAsia="仿宋_GB2312" w:cs="仿宋_GB2312"/>
          <w:b w:val="0"/>
          <w:bCs/>
          <w:sz w:val="32"/>
          <w:szCs w:val="32"/>
          <w:lang w:eastAsia="zh-CN"/>
        </w:rPr>
        <w:t>；</w:t>
      </w:r>
    </w:p>
    <w:p>
      <w:pPr>
        <w:keepNext w:val="0"/>
        <w:keepLines w:val="0"/>
        <w:pageBreakBefore w:val="0"/>
        <w:kinsoku/>
        <w:wordWrap/>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sz w:val="32"/>
          <w:szCs w:val="32"/>
          <w:lang w:eastAsia="zh-CN"/>
        </w:rPr>
      </w:pP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4</w:t>
      </w:r>
      <w:r>
        <w:rPr>
          <w:rFonts w:hint="eastAsia" w:ascii="仿宋_GB2312" w:hAnsi="仿宋" w:eastAsia="仿宋_GB2312"/>
          <w:sz w:val="32"/>
          <w:szCs w:val="32"/>
          <w:lang w:eastAsia="zh-CN"/>
        </w:rPr>
        <w:t>）</w:t>
      </w:r>
      <w:r>
        <w:rPr>
          <w:rFonts w:hint="eastAsia" w:ascii="仿宋_GB2312" w:hAnsi="仿宋_GB2312" w:eastAsia="仿宋_GB2312" w:cs="仿宋_GB2312"/>
          <w:b w:val="0"/>
          <w:bCs/>
          <w:sz w:val="32"/>
          <w:szCs w:val="32"/>
        </w:rPr>
        <w:t>企业吸纳就业情况材料</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申请创业担保贷款前12个月内与吸纳人员签订1年以上的劳动合同书、在职职工花名册等原件</w:t>
      </w:r>
      <w:r>
        <w:rPr>
          <w:rFonts w:hint="eastAsia" w:ascii="仿宋_GB2312" w:hAnsi="仿宋_GB2312" w:eastAsia="仿宋_GB2312" w:cs="仿宋_GB2312"/>
          <w:b w:val="0"/>
          <w:bCs/>
          <w:sz w:val="32"/>
          <w:szCs w:val="32"/>
          <w:lang w:eastAsia="zh-CN"/>
        </w:rPr>
        <w:t>；</w:t>
      </w:r>
    </w:p>
    <w:p>
      <w:pPr>
        <w:keepNext w:val="0"/>
        <w:keepLines w:val="0"/>
        <w:pageBreakBefore w:val="0"/>
        <w:kinsoku/>
        <w:wordWrap/>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sz w:val="32"/>
          <w:szCs w:val="32"/>
          <w:lang w:eastAsia="zh-CN"/>
        </w:rPr>
      </w:pP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5</w:t>
      </w:r>
      <w:r>
        <w:rPr>
          <w:rFonts w:hint="eastAsia" w:ascii="仿宋_GB2312" w:hAnsi="仿宋" w:eastAsia="仿宋_GB2312"/>
          <w:sz w:val="32"/>
          <w:szCs w:val="32"/>
          <w:lang w:eastAsia="zh-CN"/>
        </w:rPr>
        <w:t>）</w:t>
      </w:r>
      <w:r>
        <w:rPr>
          <w:rFonts w:hint="eastAsia" w:ascii="仿宋_GB2312" w:hAnsi="仿宋_GB2312" w:eastAsia="仿宋_GB2312" w:cs="仿宋_GB2312"/>
          <w:b w:val="0"/>
          <w:bCs/>
          <w:sz w:val="32"/>
          <w:szCs w:val="32"/>
        </w:rPr>
        <w:t>反担保相关材料</w:t>
      </w:r>
      <w:r>
        <w:rPr>
          <w:rFonts w:hint="eastAsia" w:ascii="仿宋_GB2312" w:hAnsi="仿宋_GB2312" w:eastAsia="仿宋_GB2312" w:cs="仿宋_GB2312"/>
          <w:b w:val="0"/>
          <w:bCs/>
          <w:sz w:val="32"/>
          <w:szCs w:val="32"/>
          <w:lang w:eastAsia="zh-CN"/>
        </w:rPr>
        <w:t>；</w:t>
      </w:r>
    </w:p>
    <w:p>
      <w:pPr>
        <w:keepNext w:val="0"/>
        <w:keepLines w:val="0"/>
        <w:pageBreakBefore w:val="0"/>
        <w:kinsoku/>
        <w:wordWrap/>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lang w:val="en-US" w:eastAsia="zh-CN"/>
        </w:rPr>
        <w:t>6</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按规定需要提供的申请材料</w:t>
      </w:r>
      <w:r>
        <w:rPr>
          <w:rFonts w:hint="eastAsia" w:ascii="仿宋_GB2312" w:hAnsi="仿宋_GB2312" w:eastAsia="仿宋_GB2312" w:cs="仿宋_GB2312"/>
          <w:b w:val="0"/>
          <w:bCs/>
          <w:sz w:val="32"/>
          <w:szCs w:val="32"/>
          <w:lang w:eastAsia="zh-CN"/>
        </w:rPr>
        <w:t>。</w:t>
      </w:r>
    </w:p>
    <w:p>
      <w:pPr>
        <w:keepNext w:val="0"/>
        <w:keepLines w:val="0"/>
        <w:pageBreakBefore w:val="0"/>
        <w:kinsoku/>
        <w:wordWrap/>
        <w:topLinePunct w:val="0"/>
        <w:autoSpaceDE/>
        <w:autoSpaceDN/>
        <w:bidi w:val="0"/>
        <w:adjustRightInd/>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四、符合政策扶持条件的相关证件</w:t>
      </w:r>
    </w:p>
    <w:p>
      <w:pPr>
        <w:keepNext w:val="0"/>
        <w:keepLines w:val="0"/>
        <w:pageBreakBefore w:val="0"/>
        <w:kinsoku/>
        <w:wordWrap/>
        <w:topLinePunct w:val="0"/>
        <w:autoSpaceDE/>
        <w:autoSpaceDN/>
        <w:bidi w:val="0"/>
        <w:adjustRightInd/>
        <w:snapToGrid/>
        <w:spacing w:line="600" w:lineRule="exact"/>
        <w:ind w:firstLine="64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符合政策扶持条件的相关证件为以下任意一项：就业失业登记证、就业创业证、农业居民户口本（身份证或户口本地址在乡镇以下农村）、残疾证、义务兵退出现役证、城镇退役士兵自谋职业证、转业军人证书（或自主择业管理服务机构出具的推荐介绍信）、大中专院校毕业证（发证之日起5年内）、刑满释放证明书、化解过剩产能企业职工承诺书、网络经营营业执照或电商网络实名注册材料、</w:t>
      </w:r>
      <w:r>
        <w:rPr>
          <w:rFonts w:hint="eastAsia" w:ascii="仿宋_GB2312" w:eastAsia="仿宋_GB2312"/>
          <w:color w:val="auto"/>
          <w:sz w:val="32"/>
          <w:szCs w:val="32"/>
        </w:rPr>
        <w:t>贫困户精准脱贫明白卡。</w:t>
      </w:r>
    </w:p>
    <w:p>
      <w:pPr>
        <w:keepNext w:val="0"/>
        <w:keepLines w:val="0"/>
        <w:pageBreakBefore w:val="0"/>
        <w:kinsoku/>
        <w:wordWrap/>
        <w:topLinePunct w:val="0"/>
        <w:autoSpaceDE/>
        <w:autoSpaceDN/>
        <w:bidi w:val="0"/>
        <w:adjustRightInd/>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五、反担保条件</w:t>
      </w:r>
    </w:p>
    <w:p>
      <w:pPr>
        <w:keepNext w:val="0"/>
        <w:keepLines w:val="0"/>
        <w:pageBreakBefore w:val="0"/>
        <w:widowControl/>
        <w:kinsoku/>
        <w:wordWrap/>
        <w:topLinePunct w:val="0"/>
        <w:autoSpaceDE/>
        <w:autoSpaceDN/>
        <w:bidi w:val="0"/>
        <w:adjustRightInd/>
        <w:snapToGrid/>
        <w:spacing w:line="600" w:lineRule="exact"/>
        <w:ind w:firstLine="638"/>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（一）反担保方式可采取以下几种形式</w:t>
      </w:r>
    </w:p>
    <w:p>
      <w:pPr>
        <w:keepNext w:val="0"/>
        <w:keepLines w:val="0"/>
        <w:pageBreakBefore w:val="0"/>
        <w:kinsoku/>
        <w:wordWrap/>
        <w:topLinePunct w:val="0"/>
        <w:autoSpaceDE/>
        <w:autoSpaceDN/>
        <w:bidi w:val="0"/>
        <w:adjustRightInd/>
        <w:snapToGrid/>
        <w:spacing w:line="600" w:lineRule="exact"/>
        <w:ind w:firstLine="64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第三人担保。在三门峡地区</w:t>
      </w:r>
      <w:r>
        <w:rPr>
          <w:rFonts w:hint="eastAsia" w:ascii="仿宋_GB2312" w:hAnsi="仿宋_GB2312" w:eastAsia="仿宋_GB2312" w:cs="仿宋_GB2312"/>
          <w:sz w:val="32"/>
          <w:szCs w:val="32"/>
        </w:rPr>
        <w:t>有稳定收入、连续缴纳社保6个月以上</w:t>
      </w:r>
      <w:r>
        <w:rPr>
          <w:rFonts w:hint="eastAsia" w:ascii="仿宋_GB2312" w:hAnsi="仿宋_GB2312" w:eastAsia="仿宋_GB2312" w:cs="仿宋_GB2312"/>
          <w:color w:val="auto"/>
          <w:sz w:val="32"/>
          <w:szCs w:val="32"/>
        </w:rPr>
        <w:t>的人员均可</w:t>
      </w:r>
      <w:r>
        <w:rPr>
          <w:rFonts w:hint="eastAsia" w:ascii="仿宋_GB2312" w:hAnsi="仿宋_GB2312" w:eastAsia="仿宋_GB2312" w:cs="仿宋_GB2312"/>
          <w:sz w:val="32"/>
          <w:szCs w:val="32"/>
        </w:rPr>
        <w:t>作为反担保人</w:t>
      </w:r>
      <w:r>
        <w:rPr>
          <w:rFonts w:hint="eastAsia" w:ascii="仿宋_GB2312" w:eastAsia="仿宋_GB2312"/>
          <w:color w:val="000000"/>
          <w:sz w:val="32"/>
          <w:szCs w:val="32"/>
        </w:rPr>
        <w:t>。</w:t>
      </w:r>
      <w:r>
        <w:rPr>
          <w:rFonts w:hint="eastAsia" w:ascii="仿宋_GB2312" w:eastAsia="仿宋_GB2312"/>
          <w:color w:val="auto"/>
          <w:sz w:val="32"/>
          <w:szCs w:val="32"/>
          <w:lang w:val="en-US" w:eastAsia="zh-CN"/>
        </w:rPr>
        <w:t>农村</w:t>
      </w:r>
      <w:r>
        <w:rPr>
          <w:rFonts w:hint="eastAsia" w:ascii="仿宋_GB2312" w:eastAsia="仿宋_GB2312"/>
          <w:color w:val="000000"/>
          <w:sz w:val="32"/>
          <w:szCs w:val="32"/>
        </w:rPr>
        <w:t>创业人员可由“村两委”成员或村民小组组长担保。</w:t>
      </w:r>
    </w:p>
    <w:p>
      <w:pPr>
        <w:keepNext w:val="0"/>
        <w:keepLines w:val="0"/>
        <w:pageBreakBefore w:val="0"/>
        <w:kinsoku/>
        <w:wordWrap/>
        <w:topLinePunct w:val="0"/>
        <w:autoSpaceDE/>
        <w:autoSpaceDN/>
        <w:bidi w:val="0"/>
        <w:adjustRightInd/>
        <w:snapToGrid/>
        <w:spacing w:line="600" w:lineRule="exact"/>
        <w:ind w:firstLine="640"/>
        <w:textAlignment w:val="auto"/>
        <w:rPr>
          <w:rFonts w:hint="eastAsia" w:ascii="仿宋_GB2312" w:eastAsia="仿宋_GB2312"/>
          <w:color w:val="000000"/>
          <w:sz w:val="32"/>
          <w:szCs w:val="32"/>
        </w:rPr>
      </w:pP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抵押。可抵押的土地、房产或定期存单。</w:t>
      </w:r>
    </w:p>
    <w:p>
      <w:pPr>
        <w:keepNext w:val="0"/>
        <w:keepLines w:val="0"/>
        <w:pageBreakBefore w:val="0"/>
        <w:kinsoku/>
        <w:wordWrap/>
        <w:topLinePunct w:val="0"/>
        <w:autoSpaceDE/>
        <w:autoSpaceDN/>
        <w:bidi w:val="0"/>
        <w:adjustRightInd/>
        <w:snapToGrid/>
        <w:spacing w:line="600" w:lineRule="exact"/>
        <w:ind w:firstLine="630"/>
        <w:textAlignment w:val="auto"/>
        <w:rPr>
          <w:rFonts w:hint="eastAsia" w:ascii="仿宋_GB2312" w:eastAsia="仿宋_GB2312"/>
          <w:color w:val="000000"/>
          <w:sz w:val="32"/>
          <w:szCs w:val="32"/>
        </w:rPr>
      </w:pPr>
      <w:r>
        <w:rPr>
          <w:rFonts w:hint="eastAsia" w:ascii="仿宋_GB2312" w:eastAsia="仿宋_GB2312"/>
          <w:color w:val="000000"/>
          <w:sz w:val="32"/>
          <w:szCs w:val="32"/>
          <w:lang w:val="en-US" w:eastAsia="zh-CN"/>
        </w:rPr>
        <w:t>3.</w:t>
      </w:r>
      <w:r>
        <w:rPr>
          <w:rFonts w:hint="eastAsia" w:ascii="仿宋_GB2312" w:eastAsia="仿宋_GB2312"/>
          <w:color w:val="000000"/>
          <w:sz w:val="32"/>
          <w:szCs w:val="32"/>
        </w:rPr>
        <w:t>免担保。</w:t>
      </w:r>
      <w:r>
        <w:rPr>
          <w:rFonts w:hint="eastAsia" w:ascii="仿宋_GB2312" w:hAnsi="仿宋_GB2312" w:eastAsia="仿宋_GB2312" w:cs="仿宋_GB2312"/>
          <w:sz w:val="32"/>
          <w:szCs w:val="32"/>
        </w:rPr>
        <w:t>对以下几种情况免除反担保</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申请10万元及以下个人创业担保贷款；市级创业孵化示范基地或信用社区（乡村）推荐的创业项目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获得设区的市级以上荣誉称号的创业人员、创业项目、创业企业；经市人社局每年评定的创业示范户，可免除一定范围内反担保要求；参加培训，取得《河南省就业创业培训合格证》（SYB模块）或取得高级及以上（种养殖、农村创业致富带头人中级及以上）职业技能等级证书，创业项目与专业一致的，可免除一定范围内反担保要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auto"/>
          <w:sz w:val="32"/>
          <w:szCs w:val="32"/>
          <w:lang w:val="en-US" w:eastAsia="zh-CN"/>
        </w:rPr>
        <w:t>持有优待证的退役军人及湖滨区退役军人事务局推荐的退役军人创业项目，</w:t>
      </w:r>
      <w:r>
        <w:rPr>
          <w:rFonts w:hint="eastAsia" w:ascii="仿宋_GB2312" w:hAnsi="仿宋_GB2312" w:eastAsia="仿宋_GB2312" w:cs="仿宋_GB2312"/>
          <w:sz w:val="32"/>
          <w:szCs w:val="32"/>
        </w:rPr>
        <w:t>可免除一定范围内反担保要求</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sz w:val="32"/>
          <w:szCs w:val="32"/>
          <w:lang w:val="en-US" w:eastAsia="zh-CN"/>
        </w:rPr>
        <w:t xml:space="preserve"> </w:t>
      </w:r>
    </w:p>
    <w:p>
      <w:pPr>
        <w:keepNext w:val="0"/>
        <w:keepLines w:val="0"/>
        <w:pageBreakBefore w:val="0"/>
        <w:kinsoku/>
        <w:wordWrap/>
        <w:topLinePunct w:val="0"/>
        <w:autoSpaceDE/>
        <w:autoSpaceDN/>
        <w:bidi w:val="0"/>
        <w:adjustRightInd/>
        <w:snapToGrid/>
        <w:spacing w:line="600" w:lineRule="exact"/>
        <w:ind w:firstLine="640"/>
        <w:textAlignment w:val="auto"/>
        <w:rPr>
          <w:rFonts w:hint="eastAsia" w:ascii="仿宋_GB2312" w:eastAsia="仿宋_GB2312"/>
          <w:color w:val="000000"/>
          <w:sz w:val="32"/>
          <w:szCs w:val="32"/>
        </w:rPr>
      </w:pPr>
      <w:r>
        <w:rPr>
          <w:rFonts w:hint="eastAsia" w:ascii="仿宋_GB2312" w:eastAsia="仿宋_GB2312"/>
          <w:color w:val="000000"/>
          <w:sz w:val="32"/>
          <w:szCs w:val="32"/>
          <w:lang w:val="en-US" w:eastAsia="zh-CN"/>
        </w:rPr>
        <w:t>4.</w:t>
      </w:r>
      <w:r>
        <w:rPr>
          <w:rFonts w:hint="eastAsia" w:ascii="仿宋_GB2312" w:eastAsia="仿宋_GB2312"/>
          <w:color w:val="000000"/>
          <w:sz w:val="32"/>
          <w:szCs w:val="32"/>
        </w:rPr>
        <w:t>担保机构认可的其它反担保方式。</w:t>
      </w:r>
    </w:p>
    <w:p>
      <w:pPr>
        <w:keepNext w:val="0"/>
        <w:keepLines w:val="0"/>
        <w:pageBreakBefore w:val="0"/>
        <w:widowControl/>
        <w:kinsoku/>
        <w:wordWrap/>
        <w:topLinePunct w:val="0"/>
        <w:autoSpaceDE/>
        <w:autoSpaceDN/>
        <w:bidi w:val="0"/>
        <w:adjustRightInd/>
        <w:snapToGrid/>
        <w:spacing w:line="600" w:lineRule="exact"/>
        <w:ind w:firstLine="638"/>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bCs/>
          <w:color w:val="auto"/>
          <w:sz w:val="32"/>
          <w:szCs w:val="32"/>
        </w:rPr>
        <w:t>二）反担保需要提供的材料</w:t>
      </w:r>
    </w:p>
    <w:p>
      <w:pPr>
        <w:keepNext w:val="0"/>
        <w:keepLines w:val="0"/>
        <w:pageBreakBefore w:val="0"/>
        <w:kinsoku/>
        <w:wordWrap/>
        <w:topLinePunct w:val="0"/>
        <w:autoSpaceDE/>
        <w:autoSpaceDN/>
        <w:bidi w:val="0"/>
        <w:adjustRightInd/>
        <w:snapToGrid/>
        <w:spacing w:line="600" w:lineRule="exact"/>
        <w:ind w:firstLine="640"/>
        <w:textAlignment w:val="auto"/>
        <w:rPr>
          <w:rFonts w:hint="eastAsia" w:ascii="仿宋_GB2312" w:hAnsi="仿宋" w:eastAsia="仿宋_GB2312"/>
          <w:color w:val="auto"/>
          <w:sz w:val="32"/>
          <w:szCs w:val="32"/>
        </w:rPr>
      </w:pPr>
      <w:r>
        <w:rPr>
          <w:rFonts w:hint="eastAsia" w:ascii="仿宋_GB2312" w:hAnsi="仿宋" w:eastAsia="仿宋_GB2312"/>
          <w:color w:val="auto"/>
          <w:sz w:val="32"/>
          <w:szCs w:val="32"/>
          <w:lang w:val="en-US" w:eastAsia="zh-CN"/>
        </w:rPr>
        <w:t>1.</w:t>
      </w:r>
      <w:r>
        <w:rPr>
          <w:rFonts w:hint="eastAsia" w:ascii="仿宋_GB2312" w:hAnsi="仿宋" w:eastAsia="仿宋_GB2312"/>
          <w:color w:val="auto"/>
          <w:sz w:val="32"/>
          <w:szCs w:val="32"/>
        </w:rPr>
        <w:t>第三人担保：</w:t>
      </w:r>
      <w:r>
        <w:rPr>
          <w:rFonts w:hint="eastAsia" w:ascii="仿宋_GB2312" w:eastAsia="仿宋_GB2312"/>
          <w:color w:val="auto"/>
          <w:sz w:val="32"/>
          <w:szCs w:val="32"/>
        </w:rPr>
        <w:t>①填写《反担保人详细信息表》</w:t>
      </w:r>
      <w:r>
        <w:rPr>
          <w:rFonts w:hint="eastAsia" w:ascii="仿宋_GB2312" w:eastAsia="仿宋_GB2312"/>
          <w:color w:val="auto"/>
          <w:sz w:val="32"/>
          <w:szCs w:val="32"/>
          <w:lang w:eastAsia="zh-CN"/>
        </w:rPr>
        <w:t>；</w:t>
      </w:r>
      <w:r>
        <w:rPr>
          <w:rFonts w:hint="eastAsia" w:ascii="仿宋_GB2312" w:eastAsia="仿宋_GB2312"/>
          <w:color w:val="auto"/>
          <w:sz w:val="32"/>
          <w:szCs w:val="32"/>
        </w:rPr>
        <w:t>②反担保人身份证</w:t>
      </w:r>
      <w:r>
        <w:rPr>
          <w:rFonts w:hint="eastAsia" w:ascii="仿宋_GB2312" w:eastAsia="仿宋_GB2312"/>
          <w:b/>
          <w:color w:val="auto"/>
          <w:sz w:val="32"/>
          <w:szCs w:val="32"/>
        </w:rPr>
        <w:t>复印件</w:t>
      </w:r>
      <w:r>
        <w:rPr>
          <w:rFonts w:hint="eastAsia" w:ascii="仿宋_GB2312" w:eastAsia="仿宋_GB2312"/>
          <w:b/>
          <w:color w:val="auto"/>
          <w:sz w:val="32"/>
          <w:szCs w:val="32"/>
          <w:lang w:val="en-US" w:eastAsia="zh-CN"/>
        </w:rPr>
        <w:t>1</w:t>
      </w:r>
      <w:r>
        <w:rPr>
          <w:rFonts w:hint="eastAsia" w:ascii="仿宋_GB2312" w:eastAsia="仿宋_GB2312"/>
          <w:b/>
          <w:color w:val="auto"/>
          <w:sz w:val="32"/>
          <w:szCs w:val="32"/>
        </w:rPr>
        <w:t>份</w:t>
      </w:r>
      <w:r>
        <w:rPr>
          <w:rFonts w:hint="eastAsia" w:ascii="仿宋_GB2312" w:eastAsia="仿宋_GB2312"/>
          <w:color w:val="auto"/>
          <w:sz w:val="32"/>
          <w:szCs w:val="32"/>
        </w:rPr>
        <w:t>。</w:t>
      </w:r>
    </w:p>
    <w:p>
      <w:pPr>
        <w:keepNext w:val="0"/>
        <w:keepLines w:val="0"/>
        <w:pageBreakBefore w:val="0"/>
        <w:kinsoku/>
        <w:wordWrap/>
        <w:topLinePunct w:val="0"/>
        <w:autoSpaceDE/>
        <w:autoSpaceDN/>
        <w:bidi w:val="0"/>
        <w:adjustRightInd/>
        <w:snapToGrid/>
        <w:spacing w:line="600" w:lineRule="exact"/>
        <w:ind w:firstLine="640" w:firstLineChars="200"/>
        <w:textAlignment w:val="auto"/>
        <w:outlineLvl w:val="0"/>
        <w:rPr>
          <w:rFonts w:hint="eastAsia" w:ascii="仿宋_GB2312" w:eastAsia="仿宋_GB2312"/>
          <w:color w:val="auto"/>
          <w:sz w:val="32"/>
          <w:szCs w:val="32"/>
        </w:rPr>
      </w:pPr>
      <w:r>
        <w:rPr>
          <w:rFonts w:hint="eastAsia" w:ascii="仿宋_GB2312" w:hAnsi="仿宋" w:eastAsia="仿宋_GB2312"/>
          <w:color w:val="auto"/>
          <w:sz w:val="32"/>
          <w:szCs w:val="32"/>
          <w:lang w:val="en-US" w:eastAsia="zh-CN"/>
        </w:rPr>
        <w:t>2.</w:t>
      </w:r>
      <w:r>
        <w:rPr>
          <w:rFonts w:hint="eastAsia" w:ascii="仿宋_GB2312" w:eastAsia="仿宋_GB2312"/>
          <w:bCs/>
          <w:color w:val="auto"/>
          <w:sz w:val="32"/>
          <w:szCs w:val="32"/>
        </w:rPr>
        <w:t>房产抵押：</w:t>
      </w:r>
      <w:r>
        <w:rPr>
          <w:rFonts w:hint="eastAsia" w:ascii="仿宋_GB2312" w:eastAsia="仿宋_GB2312"/>
          <w:color w:val="auto"/>
          <w:sz w:val="32"/>
          <w:szCs w:val="32"/>
        </w:rPr>
        <w:t>①房产人及共有人身份证</w:t>
      </w:r>
      <w:r>
        <w:rPr>
          <w:rFonts w:hint="eastAsia" w:ascii="仿宋_GB2312" w:eastAsia="仿宋_GB2312"/>
          <w:b/>
          <w:color w:val="auto"/>
          <w:sz w:val="32"/>
          <w:szCs w:val="32"/>
        </w:rPr>
        <w:t>复印件</w:t>
      </w:r>
      <w:r>
        <w:rPr>
          <w:rFonts w:hint="eastAsia" w:ascii="仿宋_GB2312" w:eastAsia="仿宋_GB2312"/>
          <w:b/>
          <w:color w:val="auto"/>
          <w:sz w:val="32"/>
          <w:szCs w:val="32"/>
          <w:lang w:val="en-US" w:eastAsia="zh-CN"/>
        </w:rPr>
        <w:t>1</w:t>
      </w:r>
      <w:r>
        <w:rPr>
          <w:rFonts w:hint="eastAsia" w:ascii="仿宋_GB2312" w:eastAsia="仿宋_GB2312"/>
          <w:b/>
          <w:color w:val="auto"/>
          <w:sz w:val="32"/>
          <w:szCs w:val="32"/>
        </w:rPr>
        <w:t>份</w:t>
      </w:r>
      <w:r>
        <w:rPr>
          <w:rFonts w:hint="eastAsia" w:ascii="仿宋_GB2312" w:eastAsia="仿宋_GB2312"/>
          <w:color w:val="auto"/>
          <w:sz w:val="32"/>
          <w:szCs w:val="32"/>
        </w:rPr>
        <w:t>；②房产证</w:t>
      </w:r>
      <w:r>
        <w:rPr>
          <w:rFonts w:hint="eastAsia" w:ascii="仿宋_GB2312" w:eastAsia="仿宋_GB2312"/>
          <w:b/>
          <w:color w:val="auto"/>
          <w:sz w:val="32"/>
          <w:szCs w:val="32"/>
        </w:rPr>
        <w:t>原件</w:t>
      </w:r>
      <w:r>
        <w:rPr>
          <w:rFonts w:hint="eastAsia" w:ascii="仿宋_GB2312" w:eastAsia="仿宋_GB2312"/>
          <w:color w:val="auto"/>
          <w:sz w:val="32"/>
          <w:szCs w:val="32"/>
        </w:rPr>
        <w:t>。</w:t>
      </w:r>
    </w:p>
    <w:p>
      <w:pPr>
        <w:keepNext w:val="0"/>
        <w:keepLines w:val="0"/>
        <w:pageBreakBefore w:val="0"/>
        <w:kinsoku/>
        <w:wordWrap/>
        <w:topLinePunct w:val="0"/>
        <w:autoSpaceDE/>
        <w:autoSpaceDN/>
        <w:bidi w:val="0"/>
        <w:adjustRightInd/>
        <w:snapToGrid/>
        <w:spacing w:line="600" w:lineRule="exact"/>
        <w:ind w:firstLine="640"/>
        <w:textAlignment w:val="auto"/>
        <w:rPr>
          <w:rFonts w:hint="eastAsia" w:ascii="仿宋_GB2312" w:hAnsi="仿宋" w:eastAsia="仿宋_GB2312"/>
          <w:color w:val="auto"/>
          <w:sz w:val="32"/>
          <w:szCs w:val="32"/>
        </w:rPr>
      </w:pPr>
      <w:r>
        <w:rPr>
          <w:rFonts w:hint="eastAsia" w:ascii="仿宋_GB2312" w:hAnsi="仿宋" w:eastAsia="仿宋_GB2312"/>
          <w:color w:val="auto"/>
          <w:sz w:val="32"/>
          <w:szCs w:val="32"/>
          <w:lang w:val="en-US" w:eastAsia="zh-CN"/>
        </w:rPr>
        <w:t>3.</w:t>
      </w:r>
      <w:r>
        <w:rPr>
          <w:rFonts w:hint="eastAsia" w:ascii="仿宋_GB2312" w:hAnsi="仿宋" w:eastAsia="仿宋_GB2312"/>
          <w:color w:val="auto"/>
          <w:sz w:val="32"/>
          <w:szCs w:val="32"/>
        </w:rPr>
        <w:t>免担保：符合免担保条件的相关证件原件。</w:t>
      </w:r>
    </w:p>
    <w:p>
      <w:pPr>
        <w:keepNext w:val="0"/>
        <w:keepLines w:val="0"/>
        <w:pageBreakBefore w:val="0"/>
        <w:kinsoku/>
        <w:wordWrap/>
        <w:topLinePunct w:val="0"/>
        <w:autoSpaceDE/>
        <w:autoSpaceDN/>
        <w:bidi w:val="0"/>
        <w:adjustRightInd/>
        <w:snapToGrid/>
        <w:spacing w:line="60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六、申请流程</w:t>
      </w:r>
    </w:p>
    <w:p>
      <w:pPr>
        <w:keepNext w:val="0"/>
        <w:keepLines w:val="0"/>
        <w:pageBreakBefore w:val="0"/>
        <w:kinsoku/>
        <w:wordWrap/>
        <w:topLinePunct w:val="0"/>
        <w:autoSpaceDE/>
        <w:autoSpaceDN/>
        <w:bidi w:val="0"/>
        <w:adjustRightInd/>
        <w:snapToGrid/>
        <w:spacing w:line="600" w:lineRule="exact"/>
        <w:ind w:firstLine="643" w:firstLineChars="200"/>
        <w:textAlignment w:val="auto"/>
        <w:rPr>
          <w:rFonts w:hint="eastAsia" w:ascii="仿宋_GB2312" w:hAnsi="仿宋" w:eastAsia="仿宋_GB2312"/>
          <w:b/>
          <w:color w:val="auto"/>
          <w:sz w:val="32"/>
          <w:szCs w:val="32"/>
        </w:rPr>
      </w:pPr>
      <w:r>
        <w:rPr>
          <w:rFonts w:hint="eastAsia" w:ascii="仿宋_GB2312" w:hAnsi="仿宋" w:eastAsia="仿宋_GB2312"/>
          <w:b/>
          <w:sz w:val="32"/>
          <w:szCs w:val="32"/>
          <w:lang w:val="en-US" w:eastAsia="zh-CN"/>
        </w:rPr>
        <w:t>1.申请人</w:t>
      </w:r>
      <w:r>
        <w:rPr>
          <w:rFonts w:hint="eastAsia" w:ascii="仿宋_GB2312" w:hAnsi="仿宋" w:eastAsia="仿宋_GB2312"/>
          <w:b/>
          <w:sz w:val="32"/>
          <w:szCs w:val="32"/>
        </w:rPr>
        <w:t>提交申请</w:t>
      </w:r>
    </w:p>
    <w:p>
      <w:pPr>
        <w:keepNext w:val="0"/>
        <w:keepLines w:val="0"/>
        <w:pageBreakBefore w:val="0"/>
        <w:kinsoku/>
        <w:wordWrap/>
        <w:topLinePunct w:val="0"/>
        <w:autoSpaceDE/>
        <w:autoSpaceDN/>
        <w:bidi w:val="0"/>
        <w:adjustRightInd/>
        <w:snapToGrid/>
        <w:spacing w:line="60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lang w:val="en-US" w:eastAsia="zh-CN"/>
        </w:rPr>
        <w:t>申请人</w:t>
      </w:r>
      <w:r>
        <w:rPr>
          <w:rFonts w:hint="eastAsia" w:ascii="仿宋_GB2312" w:hAnsi="仿宋" w:eastAsia="仿宋_GB2312"/>
          <w:sz w:val="32"/>
          <w:szCs w:val="32"/>
        </w:rPr>
        <w:t>携带申请材料到办理机构或网上提交贷款申请。</w:t>
      </w:r>
    </w:p>
    <w:p>
      <w:pPr>
        <w:keepNext w:val="0"/>
        <w:keepLines w:val="0"/>
        <w:pageBreakBefore w:val="0"/>
        <w:kinsoku/>
        <w:wordWrap/>
        <w:topLinePunct w:val="0"/>
        <w:autoSpaceDE/>
        <w:autoSpaceDN/>
        <w:bidi w:val="0"/>
        <w:adjustRightInd/>
        <w:snapToGrid/>
        <w:spacing w:line="600" w:lineRule="exact"/>
        <w:ind w:firstLine="643" w:firstLineChars="200"/>
        <w:textAlignment w:val="auto"/>
        <w:rPr>
          <w:rFonts w:hint="eastAsia" w:ascii="仿宋_GB2312" w:hAnsi="仿宋" w:eastAsia="仿宋_GB2312"/>
          <w:b/>
          <w:sz w:val="32"/>
          <w:szCs w:val="32"/>
        </w:rPr>
      </w:pPr>
      <w:r>
        <w:rPr>
          <w:rFonts w:hint="eastAsia" w:ascii="仿宋_GB2312" w:hAnsi="仿宋" w:eastAsia="仿宋_GB2312"/>
          <w:b/>
          <w:sz w:val="32"/>
          <w:szCs w:val="32"/>
          <w:lang w:val="en-US" w:eastAsia="zh-CN"/>
        </w:rPr>
        <w:t>2.</w:t>
      </w:r>
      <w:r>
        <w:rPr>
          <w:rFonts w:hint="eastAsia" w:ascii="仿宋_GB2312" w:hAnsi="仿宋" w:eastAsia="仿宋_GB2312"/>
          <w:b/>
          <w:sz w:val="32"/>
          <w:szCs w:val="32"/>
        </w:rPr>
        <w:t>审核申请材料</w:t>
      </w:r>
    </w:p>
    <w:p>
      <w:pPr>
        <w:keepNext w:val="0"/>
        <w:keepLines w:val="0"/>
        <w:pageBreakBefore w:val="0"/>
        <w:kinsoku/>
        <w:wordWrap/>
        <w:topLinePunct w:val="0"/>
        <w:autoSpaceDE/>
        <w:autoSpaceDN/>
        <w:bidi w:val="0"/>
        <w:adjustRightInd/>
        <w:snapToGrid/>
        <w:spacing w:line="600" w:lineRule="exact"/>
        <w:ind w:firstLine="640" w:firstLineChars="200"/>
        <w:textAlignment w:val="auto"/>
        <w:rPr>
          <w:rFonts w:hint="eastAsia" w:ascii="仿宋_GB2312" w:hAnsi="仿宋" w:eastAsia="仿宋_GB2312"/>
          <w:sz w:val="32"/>
          <w:szCs w:val="32"/>
          <w:lang w:eastAsia="zh-CN"/>
        </w:rPr>
      </w:pPr>
      <w:r>
        <w:rPr>
          <w:rFonts w:hint="eastAsia" w:ascii="仿宋_GB2312" w:hAnsi="仿宋" w:eastAsia="仿宋_GB2312"/>
          <w:sz w:val="32"/>
          <w:szCs w:val="32"/>
        </w:rPr>
        <w:t>对申请人提交的申请材料进行审核</w:t>
      </w:r>
      <w:r>
        <w:rPr>
          <w:rFonts w:hint="eastAsia" w:ascii="仿宋_GB2312" w:hAnsi="仿宋" w:eastAsia="仿宋_GB2312"/>
          <w:sz w:val="32"/>
          <w:szCs w:val="32"/>
          <w:lang w:eastAsia="zh-CN"/>
        </w:rPr>
        <w:t>。</w:t>
      </w:r>
    </w:p>
    <w:p>
      <w:pPr>
        <w:keepNext w:val="0"/>
        <w:keepLines w:val="0"/>
        <w:pageBreakBefore w:val="0"/>
        <w:kinsoku/>
        <w:wordWrap/>
        <w:topLinePunct w:val="0"/>
        <w:autoSpaceDE/>
        <w:autoSpaceDN/>
        <w:bidi w:val="0"/>
        <w:adjustRightInd/>
        <w:snapToGrid/>
        <w:spacing w:line="600" w:lineRule="exact"/>
        <w:ind w:firstLine="643" w:firstLineChars="200"/>
        <w:textAlignment w:val="auto"/>
        <w:rPr>
          <w:rFonts w:hint="eastAsia" w:ascii="仿宋_GB2312" w:hAnsi="仿宋" w:eastAsia="仿宋_GB2312"/>
          <w:b/>
          <w:sz w:val="32"/>
          <w:szCs w:val="32"/>
        </w:rPr>
      </w:pPr>
      <w:r>
        <w:rPr>
          <w:rFonts w:hint="eastAsia" w:ascii="仿宋_GB2312" w:hAnsi="仿宋" w:eastAsia="仿宋_GB2312"/>
          <w:b/>
          <w:sz w:val="32"/>
          <w:szCs w:val="32"/>
          <w:lang w:val="en-US" w:eastAsia="zh-CN"/>
        </w:rPr>
        <w:t>3.</w:t>
      </w:r>
      <w:r>
        <w:rPr>
          <w:rFonts w:hint="eastAsia" w:ascii="仿宋_GB2312" w:hAnsi="仿宋" w:eastAsia="仿宋_GB2312"/>
          <w:b/>
          <w:sz w:val="32"/>
          <w:szCs w:val="32"/>
        </w:rPr>
        <w:t>贷款调查审批</w:t>
      </w:r>
    </w:p>
    <w:p>
      <w:pPr>
        <w:keepNext w:val="0"/>
        <w:keepLines w:val="0"/>
        <w:pageBreakBefore w:val="0"/>
        <w:kinsoku/>
        <w:wordWrap/>
        <w:topLinePunct w:val="0"/>
        <w:autoSpaceDE/>
        <w:autoSpaceDN/>
        <w:bidi w:val="0"/>
        <w:adjustRightInd/>
        <w:snapToGrid/>
        <w:spacing w:line="60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创业贷款担保中心开展实地调查并评审贷款金额。</w:t>
      </w:r>
    </w:p>
    <w:p>
      <w:pPr>
        <w:keepNext w:val="0"/>
        <w:keepLines w:val="0"/>
        <w:pageBreakBefore w:val="0"/>
        <w:kinsoku/>
        <w:wordWrap/>
        <w:topLinePunct w:val="0"/>
        <w:autoSpaceDE/>
        <w:autoSpaceDN/>
        <w:bidi w:val="0"/>
        <w:adjustRightInd/>
        <w:snapToGrid/>
        <w:spacing w:line="600" w:lineRule="exact"/>
        <w:ind w:firstLine="643" w:firstLineChars="200"/>
        <w:textAlignment w:val="auto"/>
        <w:rPr>
          <w:rFonts w:hint="eastAsia" w:ascii="仿宋_GB2312" w:hAnsi="仿宋" w:eastAsia="仿宋_GB2312"/>
          <w:b/>
          <w:sz w:val="32"/>
          <w:szCs w:val="32"/>
        </w:rPr>
      </w:pPr>
      <w:r>
        <w:rPr>
          <w:rFonts w:hint="eastAsia" w:ascii="仿宋_GB2312" w:hAnsi="仿宋" w:eastAsia="仿宋_GB2312"/>
          <w:b/>
          <w:sz w:val="32"/>
          <w:szCs w:val="32"/>
          <w:lang w:val="en-US" w:eastAsia="zh-CN"/>
        </w:rPr>
        <w:t>4.</w:t>
      </w:r>
      <w:r>
        <w:rPr>
          <w:rFonts w:hint="eastAsia" w:ascii="仿宋_GB2312" w:hAnsi="仿宋" w:eastAsia="仿宋_GB2312"/>
          <w:b/>
          <w:sz w:val="32"/>
          <w:szCs w:val="32"/>
        </w:rPr>
        <w:t>签订合同放款</w:t>
      </w:r>
    </w:p>
    <w:p>
      <w:pPr>
        <w:keepNext w:val="0"/>
        <w:keepLines w:val="0"/>
        <w:pageBreakBefore w:val="0"/>
        <w:kinsoku/>
        <w:wordWrap/>
        <w:topLinePunct w:val="0"/>
        <w:autoSpaceDE/>
        <w:autoSpaceDN/>
        <w:bidi w:val="0"/>
        <w:adjustRightInd/>
        <w:snapToGrid/>
        <w:spacing w:line="60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经办银行与</w:t>
      </w:r>
      <w:r>
        <w:rPr>
          <w:rFonts w:hint="eastAsia" w:ascii="仿宋_GB2312" w:hAnsi="仿宋" w:eastAsia="仿宋_GB2312"/>
          <w:sz w:val="32"/>
          <w:szCs w:val="32"/>
          <w:lang w:val="en-US" w:eastAsia="zh-CN"/>
        </w:rPr>
        <w:t>申请人</w:t>
      </w:r>
      <w:r>
        <w:rPr>
          <w:rFonts w:hint="eastAsia" w:ascii="仿宋_GB2312" w:hAnsi="仿宋" w:eastAsia="仿宋_GB2312"/>
          <w:sz w:val="32"/>
          <w:szCs w:val="32"/>
        </w:rPr>
        <w:t>签订贷款合同并发放贷款。</w:t>
      </w:r>
    </w:p>
    <w:p>
      <w:pPr>
        <w:keepNext w:val="0"/>
        <w:keepLines w:val="0"/>
        <w:pageBreakBefore w:val="0"/>
        <w:kinsoku/>
        <w:wordWrap/>
        <w:topLinePunct w:val="0"/>
        <w:autoSpaceDE/>
        <w:autoSpaceDN/>
        <w:bidi w:val="0"/>
        <w:adjustRightInd/>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七、注意事项</w:t>
      </w:r>
    </w:p>
    <w:p>
      <w:pPr>
        <w:keepNext w:val="0"/>
        <w:keepLines w:val="0"/>
        <w:pageBreakBefore w:val="0"/>
        <w:kinsoku/>
        <w:wordWrap/>
        <w:topLinePunct w:val="0"/>
        <w:autoSpaceDE/>
        <w:autoSpaceDN/>
        <w:bidi w:val="0"/>
        <w:adjustRightInd/>
        <w:snapToGrid/>
        <w:spacing w:line="60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1</w:t>
      </w:r>
      <w:r>
        <w:rPr>
          <w:rFonts w:hint="eastAsia" w:ascii="仿宋_GB2312" w:hAnsi="仿宋" w:eastAsia="仿宋_GB2312"/>
          <w:sz w:val="32"/>
          <w:szCs w:val="32"/>
          <w:lang w:val="en-US" w:eastAsia="zh-CN"/>
        </w:rPr>
        <w:t>.申请人</w:t>
      </w:r>
      <w:r>
        <w:rPr>
          <w:rFonts w:hint="eastAsia" w:ascii="仿宋_GB2312" w:hAnsi="仿宋" w:eastAsia="仿宋_GB2312"/>
          <w:sz w:val="32"/>
          <w:szCs w:val="32"/>
        </w:rPr>
        <w:t>及反担保人员在申请创业担保贷款时，应未退休</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未享受养老保险待遇</w:t>
      </w:r>
      <w:r>
        <w:rPr>
          <w:rFonts w:hint="eastAsia" w:ascii="仿宋_GB2312" w:hAnsi="仿宋" w:eastAsia="仿宋_GB2312"/>
          <w:sz w:val="32"/>
          <w:szCs w:val="32"/>
          <w:lang w:eastAsia="zh-CN"/>
        </w:rPr>
        <w:t>）</w:t>
      </w:r>
      <w:r>
        <w:rPr>
          <w:rFonts w:hint="eastAsia" w:ascii="仿宋_GB2312" w:hAnsi="仿宋" w:eastAsia="仿宋_GB2312"/>
          <w:sz w:val="32"/>
          <w:szCs w:val="32"/>
        </w:rPr>
        <w:t>且年龄应距离国家法定退休年龄</w:t>
      </w:r>
      <w:r>
        <w:rPr>
          <w:rFonts w:hint="eastAsia" w:ascii="仿宋_GB2312" w:hAnsi="仿宋" w:eastAsia="仿宋_GB2312"/>
          <w:sz w:val="32"/>
          <w:szCs w:val="32"/>
          <w:lang w:val="en-US" w:eastAsia="zh-CN"/>
        </w:rPr>
        <w:t>1</w:t>
      </w:r>
      <w:r>
        <w:rPr>
          <w:rFonts w:hint="eastAsia" w:ascii="仿宋_GB2312" w:hAnsi="仿宋" w:eastAsia="仿宋_GB2312"/>
          <w:sz w:val="32"/>
          <w:szCs w:val="32"/>
        </w:rPr>
        <w:t>年以上。</w:t>
      </w:r>
    </w:p>
    <w:p>
      <w:pPr>
        <w:keepNext w:val="0"/>
        <w:keepLines w:val="0"/>
        <w:pageBreakBefore w:val="0"/>
        <w:kinsoku/>
        <w:wordWrap/>
        <w:topLinePunct w:val="0"/>
        <w:autoSpaceDE/>
        <w:autoSpaceDN/>
        <w:bidi w:val="0"/>
        <w:adjustRightInd/>
        <w:snapToGrid/>
        <w:spacing w:line="60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lang w:val="en-US" w:eastAsia="zh-CN"/>
        </w:rPr>
        <w:t>2.</w:t>
      </w:r>
      <w:r>
        <w:rPr>
          <w:rFonts w:hint="eastAsia" w:ascii="仿宋_GB2312" w:hAnsi="仿宋" w:eastAsia="仿宋_GB2312"/>
          <w:sz w:val="32"/>
          <w:szCs w:val="32"/>
        </w:rPr>
        <w:t>贷款申请由</w:t>
      </w:r>
      <w:r>
        <w:rPr>
          <w:rFonts w:hint="eastAsia" w:ascii="仿宋_GB2312" w:hAnsi="仿宋" w:eastAsia="仿宋_GB2312"/>
          <w:sz w:val="32"/>
          <w:szCs w:val="32"/>
          <w:lang w:val="en-US" w:eastAsia="zh-CN"/>
        </w:rPr>
        <w:t>申请人</w:t>
      </w:r>
      <w:r>
        <w:rPr>
          <w:rFonts w:hint="eastAsia" w:ascii="仿宋_GB2312" w:hAnsi="仿宋" w:eastAsia="仿宋_GB2312"/>
          <w:sz w:val="32"/>
          <w:szCs w:val="32"/>
        </w:rPr>
        <w:t>本人提交（需拍照确认）。</w:t>
      </w:r>
    </w:p>
    <w:p>
      <w:pPr>
        <w:keepNext w:val="0"/>
        <w:keepLines w:val="0"/>
        <w:pageBreakBefore w:val="0"/>
        <w:kinsoku/>
        <w:wordWrap/>
        <w:topLinePunct w:val="0"/>
        <w:autoSpaceDE/>
        <w:autoSpaceDN/>
        <w:bidi w:val="0"/>
        <w:adjustRightInd/>
        <w:snapToGrid/>
        <w:spacing w:line="600" w:lineRule="exact"/>
        <w:ind w:firstLine="640" w:firstLineChars="200"/>
        <w:textAlignment w:val="auto"/>
        <w:rPr>
          <w:rFonts w:hint="eastAsia" w:ascii="仿宋_GB2312" w:hAnsi="仿宋" w:eastAsia="仿宋_GB2312"/>
          <w:sz w:val="32"/>
          <w:szCs w:val="32"/>
          <w:lang w:eastAsia="zh-CN"/>
        </w:rPr>
      </w:pPr>
      <w:r>
        <w:rPr>
          <w:rFonts w:hint="eastAsia" w:ascii="仿宋_GB2312" w:hAnsi="仿宋" w:eastAsia="仿宋_GB2312"/>
          <w:sz w:val="32"/>
          <w:szCs w:val="32"/>
          <w:lang w:val="en-US" w:eastAsia="zh-CN"/>
        </w:rPr>
        <w:t>3.</w:t>
      </w:r>
      <w:r>
        <w:rPr>
          <w:rFonts w:hint="eastAsia" w:ascii="仿宋_GB2312" w:hAnsi="仿宋" w:eastAsia="仿宋_GB2312"/>
          <w:sz w:val="32"/>
          <w:szCs w:val="32"/>
        </w:rPr>
        <w:t>申请贷款可能被驳回或降低额度的情况</w:t>
      </w:r>
      <w:r>
        <w:rPr>
          <w:rFonts w:hint="eastAsia" w:ascii="仿宋_GB2312" w:hAnsi="仿宋" w:eastAsia="仿宋_GB2312"/>
          <w:sz w:val="32"/>
          <w:szCs w:val="32"/>
          <w:lang w:eastAsia="zh-CN"/>
        </w:rPr>
        <w:t>：</w:t>
      </w:r>
    </w:p>
    <w:p>
      <w:pPr>
        <w:keepNext w:val="0"/>
        <w:keepLines w:val="0"/>
        <w:pageBreakBefore w:val="0"/>
        <w:kinsoku/>
        <w:wordWrap/>
        <w:topLinePunct w:val="0"/>
        <w:autoSpaceDE/>
        <w:autoSpaceDN/>
        <w:bidi w:val="0"/>
        <w:adjustRightInd/>
        <w:snapToGrid/>
        <w:spacing w:line="60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（1）</w:t>
      </w:r>
      <w:r>
        <w:rPr>
          <w:rFonts w:hint="eastAsia" w:ascii="仿宋_GB2312" w:hAnsi="仿宋" w:eastAsia="仿宋_GB2312"/>
          <w:sz w:val="32"/>
          <w:szCs w:val="32"/>
          <w:lang w:val="en-US" w:eastAsia="zh-CN"/>
        </w:rPr>
        <w:t>申请人</w:t>
      </w:r>
      <w:r>
        <w:rPr>
          <w:rFonts w:hint="eastAsia" w:ascii="仿宋_GB2312" w:hAnsi="仿宋" w:eastAsia="仿宋_GB2312"/>
          <w:sz w:val="32"/>
          <w:szCs w:val="32"/>
        </w:rPr>
        <w:t>夫妻双方、反担保人存在不良征信记录和创业担保贷款不良记录的；</w:t>
      </w:r>
    </w:p>
    <w:p>
      <w:pPr>
        <w:keepNext w:val="0"/>
        <w:keepLines w:val="0"/>
        <w:pageBreakBefore w:val="0"/>
        <w:kinsoku/>
        <w:wordWrap/>
        <w:topLinePunct w:val="0"/>
        <w:autoSpaceDE/>
        <w:autoSpaceDN/>
        <w:bidi w:val="0"/>
        <w:adjustRightInd/>
        <w:snapToGrid/>
        <w:spacing w:line="60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（2）</w:t>
      </w:r>
      <w:r>
        <w:rPr>
          <w:rFonts w:hint="eastAsia" w:ascii="仿宋_GB2312" w:hAnsi="仿宋" w:eastAsia="仿宋_GB2312"/>
          <w:sz w:val="32"/>
          <w:szCs w:val="32"/>
          <w:lang w:val="en-US" w:eastAsia="zh-CN"/>
        </w:rPr>
        <w:t>申请人</w:t>
      </w:r>
      <w:r>
        <w:rPr>
          <w:rFonts w:hint="eastAsia" w:ascii="仿宋_GB2312" w:hAnsi="仿宋" w:eastAsia="仿宋_GB2312"/>
          <w:sz w:val="32"/>
          <w:szCs w:val="32"/>
        </w:rPr>
        <w:t>隐瞒经营事实，故意弄虚作假的。</w:t>
      </w:r>
    </w:p>
    <w:p>
      <w:pPr>
        <w:keepNext w:val="0"/>
        <w:keepLines w:val="0"/>
        <w:pageBreakBefore w:val="0"/>
        <w:kinsoku/>
        <w:wordWrap/>
        <w:topLinePunct w:val="0"/>
        <w:autoSpaceDE/>
        <w:autoSpaceDN/>
        <w:bidi w:val="0"/>
        <w:adjustRightInd/>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八、办理地点</w:t>
      </w:r>
    </w:p>
    <w:p>
      <w:pPr>
        <w:keepNext w:val="0"/>
        <w:keepLines w:val="0"/>
        <w:pageBreakBefore w:val="0"/>
        <w:kinsoku/>
        <w:wordWrap/>
        <w:topLinePunct w:val="0"/>
        <w:autoSpaceDE/>
        <w:autoSpaceDN/>
        <w:bidi w:val="0"/>
        <w:adjustRightInd/>
        <w:snapToGrid/>
        <w:spacing w:line="60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lang w:val="en-US" w:eastAsia="zh-CN"/>
        </w:rPr>
        <w:t>经办机构</w:t>
      </w:r>
      <w:r>
        <w:rPr>
          <w:rFonts w:hint="eastAsia" w:ascii="仿宋_GB2312" w:hAnsi="仿宋" w:eastAsia="仿宋_GB2312"/>
          <w:sz w:val="32"/>
          <w:szCs w:val="32"/>
        </w:rPr>
        <w:t>：三门峡市</w:t>
      </w:r>
      <w:r>
        <w:rPr>
          <w:rFonts w:hint="eastAsia" w:ascii="仿宋_GB2312" w:hAnsi="仿宋" w:eastAsia="仿宋_GB2312"/>
          <w:sz w:val="32"/>
          <w:szCs w:val="32"/>
          <w:lang w:val="en-US" w:eastAsia="zh-CN"/>
        </w:rPr>
        <w:t>创业贷款担保中心</w:t>
      </w:r>
    </w:p>
    <w:p>
      <w:pPr>
        <w:keepNext w:val="0"/>
        <w:keepLines w:val="0"/>
        <w:pageBreakBefore w:val="0"/>
        <w:kinsoku/>
        <w:wordWrap/>
        <w:topLinePunct w:val="0"/>
        <w:autoSpaceDE/>
        <w:autoSpaceDN/>
        <w:bidi w:val="0"/>
        <w:adjustRightInd/>
        <w:snapToGrid/>
        <w:spacing w:line="60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办理</w:t>
      </w:r>
      <w:r>
        <w:rPr>
          <w:rFonts w:hint="eastAsia" w:ascii="仿宋_GB2312" w:hAnsi="仿宋" w:eastAsia="仿宋_GB2312"/>
          <w:sz w:val="32"/>
          <w:szCs w:val="32"/>
          <w:lang w:val="en-US" w:eastAsia="zh-CN"/>
        </w:rPr>
        <w:t>地址</w:t>
      </w:r>
      <w:r>
        <w:rPr>
          <w:rFonts w:hint="eastAsia" w:ascii="仿宋_GB2312" w:hAnsi="仿宋" w:eastAsia="仿宋_GB2312"/>
          <w:sz w:val="32"/>
          <w:szCs w:val="32"/>
        </w:rPr>
        <w:t>：商务中心区迎宾大道与召公路交叉口西南角三门峡市金融服务中心一层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业务咨询</w:t>
      </w:r>
      <w:r>
        <w:rPr>
          <w:rFonts w:hint="eastAsia" w:ascii="仿宋_GB2312" w:eastAsia="仿宋_GB2312"/>
          <w:sz w:val="32"/>
          <w:szCs w:val="32"/>
        </w:rPr>
        <w:t>：0398-2606323</w:t>
      </w:r>
      <w:r>
        <w:rPr>
          <w:rFonts w:hint="eastAsia" w:ascii="仿宋_GB2312" w:eastAsia="仿宋_GB2312"/>
          <w:sz w:val="32"/>
          <w:szCs w:val="32"/>
          <w:lang w:val="en-US" w:eastAsia="zh-CN"/>
        </w:rPr>
        <w:t xml:space="preserve">   监督电话：0398-2931866</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业务受理电话：邮储银行 0398-2962229</w:t>
      </w:r>
    </w:p>
    <w:p>
      <w:pPr>
        <w:keepNext w:val="0"/>
        <w:keepLines w:val="0"/>
        <w:pageBreakBefore w:val="0"/>
        <w:widowControl w:val="0"/>
        <w:kinsoku/>
        <w:wordWrap/>
        <w:overflowPunct/>
        <w:topLinePunct w:val="0"/>
        <w:autoSpaceDE/>
        <w:autoSpaceDN/>
        <w:bidi w:val="0"/>
        <w:adjustRightInd/>
        <w:snapToGrid/>
        <w:spacing w:line="600" w:lineRule="exact"/>
        <w:ind w:firstLine="2880" w:firstLineChars="90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农商银行 0398-2852229</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 xml:space="preserve">                  中原银行 0398-2892228</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农业银行 0398-2932228</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广发银行 0398-2862229</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 xml:space="preserve">              中国银行 0398-2932225</w:t>
      </w:r>
    </w:p>
    <w:p>
      <w:pPr>
        <w:keepNext w:val="0"/>
        <w:keepLines w:val="0"/>
        <w:pageBreakBefore w:val="0"/>
        <w:kinsoku/>
        <w:wordWrap/>
        <w:topLinePunct w:val="0"/>
        <w:autoSpaceDE/>
        <w:autoSpaceDN/>
        <w:bidi w:val="0"/>
        <w:adjustRightInd/>
        <w:snapToGrid/>
        <w:spacing w:line="600" w:lineRule="exact"/>
        <w:ind w:firstLine="640" w:firstLineChars="200"/>
        <w:jc w:val="left"/>
        <w:textAlignment w:val="auto"/>
        <w:rPr>
          <w:rFonts w:ascii="仿宋_GB2312" w:hAnsi="仿宋" w:eastAsia="仿宋_GB2312"/>
          <w:sz w:val="32"/>
          <w:szCs w:val="32"/>
        </w:rPr>
      </w:pPr>
      <w:r>
        <w:rPr>
          <w:rFonts w:hint="eastAsia" w:ascii="仿宋_GB2312" w:hAnsi="仿宋" w:eastAsia="仿宋_GB2312"/>
          <w:sz w:val="32"/>
          <w:szCs w:val="32"/>
        </w:rPr>
        <w:t xml:space="preserve"> </w:t>
      </w:r>
    </w:p>
    <w:sectPr>
      <w:headerReference r:id="rId3" w:type="default"/>
      <w:footerReference r:id="rId4" w:type="default"/>
      <w:footerReference r:id="rId5" w:type="even"/>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fldChar w:fldCharType="begin"/>
    </w:r>
    <w:r>
      <w:rPr>
        <w:rStyle w:val="7"/>
      </w:rPr>
      <w:instrText xml:space="preserve">PAGE  </w:instrText>
    </w:r>
    <w:r>
      <w:fldChar w:fldCharType="separate"/>
    </w:r>
    <w:r>
      <w:rPr>
        <w:rStyle w:val="7"/>
      </w:rPr>
      <w:t>5</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fldChar w:fldCharType="begin"/>
    </w:r>
    <w:r>
      <w:rPr>
        <w:rStyle w:val="7"/>
      </w:rPr>
      <w:instrText xml:space="preserve">PAGE  </w:instrTex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wZDQ2MzVlNjBmNzdmNmExNzczYmI1OWQ2ODM4NDAifQ=="/>
  </w:docVars>
  <w:rsids>
    <w:rsidRoot w:val="005B0FB6"/>
    <w:rsid w:val="0000120F"/>
    <w:rsid w:val="00016270"/>
    <w:rsid w:val="0001693E"/>
    <w:rsid w:val="000271FD"/>
    <w:rsid w:val="00031F41"/>
    <w:rsid w:val="00036DE4"/>
    <w:rsid w:val="00040848"/>
    <w:rsid w:val="00046CC0"/>
    <w:rsid w:val="00061DB8"/>
    <w:rsid w:val="00064708"/>
    <w:rsid w:val="00072EA3"/>
    <w:rsid w:val="00077F7D"/>
    <w:rsid w:val="00083DFD"/>
    <w:rsid w:val="00084A2B"/>
    <w:rsid w:val="0008512D"/>
    <w:rsid w:val="00085B42"/>
    <w:rsid w:val="00087039"/>
    <w:rsid w:val="000A4F03"/>
    <w:rsid w:val="000B1C85"/>
    <w:rsid w:val="000B71E7"/>
    <w:rsid w:val="000D46C8"/>
    <w:rsid w:val="000E225E"/>
    <w:rsid w:val="000E326D"/>
    <w:rsid w:val="000E4386"/>
    <w:rsid w:val="000F3516"/>
    <w:rsid w:val="0010478F"/>
    <w:rsid w:val="001117FE"/>
    <w:rsid w:val="00115092"/>
    <w:rsid w:val="00117B14"/>
    <w:rsid w:val="00121544"/>
    <w:rsid w:val="00122EAD"/>
    <w:rsid w:val="00125E81"/>
    <w:rsid w:val="001306CE"/>
    <w:rsid w:val="00131D89"/>
    <w:rsid w:val="001421BB"/>
    <w:rsid w:val="00152BA2"/>
    <w:rsid w:val="00161404"/>
    <w:rsid w:val="00162C65"/>
    <w:rsid w:val="001676B1"/>
    <w:rsid w:val="00170650"/>
    <w:rsid w:val="00195737"/>
    <w:rsid w:val="00196A57"/>
    <w:rsid w:val="001B0A29"/>
    <w:rsid w:val="001B2487"/>
    <w:rsid w:val="001C3AD5"/>
    <w:rsid w:val="001D3953"/>
    <w:rsid w:val="001E2164"/>
    <w:rsid w:val="001E784E"/>
    <w:rsid w:val="001F208E"/>
    <w:rsid w:val="00201F29"/>
    <w:rsid w:val="002044D1"/>
    <w:rsid w:val="002127E3"/>
    <w:rsid w:val="00215841"/>
    <w:rsid w:val="002209FB"/>
    <w:rsid w:val="002404B6"/>
    <w:rsid w:val="00245255"/>
    <w:rsid w:val="00251AF9"/>
    <w:rsid w:val="0025380C"/>
    <w:rsid w:val="00256326"/>
    <w:rsid w:val="00256BD6"/>
    <w:rsid w:val="00266A3F"/>
    <w:rsid w:val="00266F1D"/>
    <w:rsid w:val="002743EB"/>
    <w:rsid w:val="00280CDE"/>
    <w:rsid w:val="0028699E"/>
    <w:rsid w:val="00291873"/>
    <w:rsid w:val="00295161"/>
    <w:rsid w:val="002A08CC"/>
    <w:rsid w:val="002A19D0"/>
    <w:rsid w:val="002A6696"/>
    <w:rsid w:val="002B29D1"/>
    <w:rsid w:val="002B56F2"/>
    <w:rsid w:val="002C2B27"/>
    <w:rsid w:val="002C2CA6"/>
    <w:rsid w:val="002C52B4"/>
    <w:rsid w:val="002C60B1"/>
    <w:rsid w:val="002D19EA"/>
    <w:rsid w:val="002D20EB"/>
    <w:rsid w:val="002D278B"/>
    <w:rsid w:val="002E0BF3"/>
    <w:rsid w:val="002E51F1"/>
    <w:rsid w:val="002E6D88"/>
    <w:rsid w:val="002E7096"/>
    <w:rsid w:val="002F0EF9"/>
    <w:rsid w:val="002F6A3B"/>
    <w:rsid w:val="00304ABC"/>
    <w:rsid w:val="003069A6"/>
    <w:rsid w:val="00314BDC"/>
    <w:rsid w:val="003222AE"/>
    <w:rsid w:val="003402E8"/>
    <w:rsid w:val="003430D4"/>
    <w:rsid w:val="00370417"/>
    <w:rsid w:val="003776BD"/>
    <w:rsid w:val="0038673F"/>
    <w:rsid w:val="003B2DE1"/>
    <w:rsid w:val="003C0668"/>
    <w:rsid w:val="003C189A"/>
    <w:rsid w:val="003C404A"/>
    <w:rsid w:val="003D4942"/>
    <w:rsid w:val="003E5CE5"/>
    <w:rsid w:val="00404554"/>
    <w:rsid w:val="00405686"/>
    <w:rsid w:val="004138E4"/>
    <w:rsid w:val="004138FC"/>
    <w:rsid w:val="00422E85"/>
    <w:rsid w:val="00437104"/>
    <w:rsid w:val="0043755D"/>
    <w:rsid w:val="00440CFC"/>
    <w:rsid w:val="004450C6"/>
    <w:rsid w:val="00445B92"/>
    <w:rsid w:val="00447AFD"/>
    <w:rsid w:val="00456E2F"/>
    <w:rsid w:val="00481D71"/>
    <w:rsid w:val="0048423D"/>
    <w:rsid w:val="00490A45"/>
    <w:rsid w:val="004A2792"/>
    <w:rsid w:val="004A581C"/>
    <w:rsid w:val="004A706B"/>
    <w:rsid w:val="004B40E8"/>
    <w:rsid w:val="004B7CE3"/>
    <w:rsid w:val="004C6E63"/>
    <w:rsid w:val="004D55EE"/>
    <w:rsid w:val="004E749B"/>
    <w:rsid w:val="00503262"/>
    <w:rsid w:val="005050F9"/>
    <w:rsid w:val="0050711B"/>
    <w:rsid w:val="005208E7"/>
    <w:rsid w:val="00527FE7"/>
    <w:rsid w:val="005335E1"/>
    <w:rsid w:val="005407B2"/>
    <w:rsid w:val="005442A2"/>
    <w:rsid w:val="00546B90"/>
    <w:rsid w:val="00551BF8"/>
    <w:rsid w:val="00553626"/>
    <w:rsid w:val="00555F96"/>
    <w:rsid w:val="00555FDF"/>
    <w:rsid w:val="00560D30"/>
    <w:rsid w:val="00563E0C"/>
    <w:rsid w:val="0057790D"/>
    <w:rsid w:val="005822DA"/>
    <w:rsid w:val="005A4D63"/>
    <w:rsid w:val="005A6098"/>
    <w:rsid w:val="005A7E3A"/>
    <w:rsid w:val="005B03C7"/>
    <w:rsid w:val="005B0F80"/>
    <w:rsid w:val="005B0FB6"/>
    <w:rsid w:val="005B3230"/>
    <w:rsid w:val="005B74D1"/>
    <w:rsid w:val="005C3CBF"/>
    <w:rsid w:val="005C5B49"/>
    <w:rsid w:val="005C5D50"/>
    <w:rsid w:val="005D0F5F"/>
    <w:rsid w:val="005D58F3"/>
    <w:rsid w:val="005D6918"/>
    <w:rsid w:val="005E7FD3"/>
    <w:rsid w:val="005F2923"/>
    <w:rsid w:val="0060047F"/>
    <w:rsid w:val="00603E8B"/>
    <w:rsid w:val="006041A4"/>
    <w:rsid w:val="0062006F"/>
    <w:rsid w:val="00622CFB"/>
    <w:rsid w:val="00635D9B"/>
    <w:rsid w:val="006572F7"/>
    <w:rsid w:val="00666304"/>
    <w:rsid w:val="006708CF"/>
    <w:rsid w:val="00673690"/>
    <w:rsid w:val="006739C8"/>
    <w:rsid w:val="00676AF2"/>
    <w:rsid w:val="00682072"/>
    <w:rsid w:val="00683082"/>
    <w:rsid w:val="0068717E"/>
    <w:rsid w:val="006976B2"/>
    <w:rsid w:val="006A5FFB"/>
    <w:rsid w:val="006B2078"/>
    <w:rsid w:val="006B715E"/>
    <w:rsid w:val="006B7510"/>
    <w:rsid w:val="006C1B31"/>
    <w:rsid w:val="006C23A9"/>
    <w:rsid w:val="006C2E52"/>
    <w:rsid w:val="006C59A1"/>
    <w:rsid w:val="006C6BA0"/>
    <w:rsid w:val="006D188A"/>
    <w:rsid w:val="006D4D2B"/>
    <w:rsid w:val="006D556C"/>
    <w:rsid w:val="006D6179"/>
    <w:rsid w:val="006D6969"/>
    <w:rsid w:val="006E18FD"/>
    <w:rsid w:val="006E7674"/>
    <w:rsid w:val="006F0933"/>
    <w:rsid w:val="006F2125"/>
    <w:rsid w:val="006F2420"/>
    <w:rsid w:val="006F26B8"/>
    <w:rsid w:val="006F2F4C"/>
    <w:rsid w:val="006F4583"/>
    <w:rsid w:val="00700830"/>
    <w:rsid w:val="00702664"/>
    <w:rsid w:val="00703487"/>
    <w:rsid w:val="0070655A"/>
    <w:rsid w:val="0070696D"/>
    <w:rsid w:val="00714682"/>
    <w:rsid w:val="00716B54"/>
    <w:rsid w:val="00724FC9"/>
    <w:rsid w:val="00730ACC"/>
    <w:rsid w:val="00732477"/>
    <w:rsid w:val="007355C6"/>
    <w:rsid w:val="007370BE"/>
    <w:rsid w:val="00743A44"/>
    <w:rsid w:val="00754175"/>
    <w:rsid w:val="00766C88"/>
    <w:rsid w:val="0077376F"/>
    <w:rsid w:val="00781DC8"/>
    <w:rsid w:val="00783102"/>
    <w:rsid w:val="00787C51"/>
    <w:rsid w:val="0079612D"/>
    <w:rsid w:val="007A758B"/>
    <w:rsid w:val="007B0ACE"/>
    <w:rsid w:val="007C2405"/>
    <w:rsid w:val="007C3B14"/>
    <w:rsid w:val="007C7200"/>
    <w:rsid w:val="007D032C"/>
    <w:rsid w:val="007D7705"/>
    <w:rsid w:val="00800215"/>
    <w:rsid w:val="00805082"/>
    <w:rsid w:val="0080770B"/>
    <w:rsid w:val="008106EE"/>
    <w:rsid w:val="0081703F"/>
    <w:rsid w:val="00834E61"/>
    <w:rsid w:val="00837A83"/>
    <w:rsid w:val="00845A10"/>
    <w:rsid w:val="00850680"/>
    <w:rsid w:val="0085406D"/>
    <w:rsid w:val="00862806"/>
    <w:rsid w:val="00865B67"/>
    <w:rsid w:val="0087173A"/>
    <w:rsid w:val="00876217"/>
    <w:rsid w:val="008777D8"/>
    <w:rsid w:val="00884FAB"/>
    <w:rsid w:val="00890EB1"/>
    <w:rsid w:val="00891E12"/>
    <w:rsid w:val="00895B61"/>
    <w:rsid w:val="00897B5E"/>
    <w:rsid w:val="00897CAC"/>
    <w:rsid w:val="008A765B"/>
    <w:rsid w:val="008B44B2"/>
    <w:rsid w:val="008B5CE4"/>
    <w:rsid w:val="008C3FE3"/>
    <w:rsid w:val="008C6557"/>
    <w:rsid w:val="008C705E"/>
    <w:rsid w:val="008C7C05"/>
    <w:rsid w:val="008D1A20"/>
    <w:rsid w:val="008F326C"/>
    <w:rsid w:val="008F388A"/>
    <w:rsid w:val="008F53E3"/>
    <w:rsid w:val="008F5467"/>
    <w:rsid w:val="008F54F9"/>
    <w:rsid w:val="009021AB"/>
    <w:rsid w:val="00905933"/>
    <w:rsid w:val="00921F1D"/>
    <w:rsid w:val="009257DA"/>
    <w:rsid w:val="00927DA2"/>
    <w:rsid w:val="0093288B"/>
    <w:rsid w:val="009420B8"/>
    <w:rsid w:val="00944868"/>
    <w:rsid w:val="00945F50"/>
    <w:rsid w:val="00951175"/>
    <w:rsid w:val="00965B8C"/>
    <w:rsid w:val="00966B09"/>
    <w:rsid w:val="009719BD"/>
    <w:rsid w:val="009722BC"/>
    <w:rsid w:val="00975937"/>
    <w:rsid w:val="00976D91"/>
    <w:rsid w:val="009A1151"/>
    <w:rsid w:val="009A697C"/>
    <w:rsid w:val="009B166A"/>
    <w:rsid w:val="009C5EF3"/>
    <w:rsid w:val="009C76AB"/>
    <w:rsid w:val="009E01C9"/>
    <w:rsid w:val="009E5870"/>
    <w:rsid w:val="009E6C13"/>
    <w:rsid w:val="009F07B9"/>
    <w:rsid w:val="009F3778"/>
    <w:rsid w:val="009F6A8C"/>
    <w:rsid w:val="00A100AD"/>
    <w:rsid w:val="00A16415"/>
    <w:rsid w:val="00A2059C"/>
    <w:rsid w:val="00A236F2"/>
    <w:rsid w:val="00A302EB"/>
    <w:rsid w:val="00A305CB"/>
    <w:rsid w:val="00A43552"/>
    <w:rsid w:val="00A45A73"/>
    <w:rsid w:val="00A45BA7"/>
    <w:rsid w:val="00A54A5F"/>
    <w:rsid w:val="00A56CC8"/>
    <w:rsid w:val="00A60774"/>
    <w:rsid w:val="00A66A1D"/>
    <w:rsid w:val="00A74497"/>
    <w:rsid w:val="00A7564B"/>
    <w:rsid w:val="00A83205"/>
    <w:rsid w:val="00A83353"/>
    <w:rsid w:val="00A844FB"/>
    <w:rsid w:val="00AA0816"/>
    <w:rsid w:val="00AA5802"/>
    <w:rsid w:val="00AB09C5"/>
    <w:rsid w:val="00AB57D5"/>
    <w:rsid w:val="00AC5134"/>
    <w:rsid w:val="00AC635A"/>
    <w:rsid w:val="00AC6BE7"/>
    <w:rsid w:val="00AD5BF3"/>
    <w:rsid w:val="00AD6D33"/>
    <w:rsid w:val="00AE4287"/>
    <w:rsid w:val="00B01B72"/>
    <w:rsid w:val="00B11B9F"/>
    <w:rsid w:val="00B20F50"/>
    <w:rsid w:val="00B21995"/>
    <w:rsid w:val="00B22797"/>
    <w:rsid w:val="00B24C97"/>
    <w:rsid w:val="00B25457"/>
    <w:rsid w:val="00B25E38"/>
    <w:rsid w:val="00B27914"/>
    <w:rsid w:val="00B3647A"/>
    <w:rsid w:val="00B4729B"/>
    <w:rsid w:val="00B526CE"/>
    <w:rsid w:val="00B62D3E"/>
    <w:rsid w:val="00B62FAA"/>
    <w:rsid w:val="00B62FB5"/>
    <w:rsid w:val="00B65E55"/>
    <w:rsid w:val="00B71F60"/>
    <w:rsid w:val="00B75986"/>
    <w:rsid w:val="00B870ED"/>
    <w:rsid w:val="00B92D24"/>
    <w:rsid w:val="00B9412D"/>
    <w:rsid w:val="00B943A0"/>
    <w:rsid w:val="00B96D0F"/>
    <w:rsid w:val="00BB68EF"/>
    <w:rsid w:val="00BC0F38"/>
    <w:rsid w:val="00BC2DA5"/>
    <w:rsid w:val="00BE35A9"/>
    <w:rsid w:val="00BE75FB"/>
    <w:rsid w:val="00BE79F1"/>
    <w:rsid w:val="00BE7C6F"/>
    <w:rsid w:val="00BF2C36"/>
    <w:rsid w:val="00C03EF5"/>
    <w:rsid w:val="00C068EA"/>
    <w:rsid w:val="00C132FA"/>
    <w:rsid w:val="00C31925"/>
    <w:rsid w:val="00C3477D"/>
    <w:rsid w:val="00C35606"/>
    <w:rsid w:val="00C506EF"/>
    <w:rsid w:val="00C51A2B"/>
    <w:rsid w:val="00C54232"/>
    <w:rsid w:val="00C75528"/>
    <w:rsid w:val="00C83EB8"/>
    <w:rsid w:val="00C869A3"/>
    <w:rsid w:val="00C91481"/>
    <w:rsid w:val="00C93C77"/>
    <w:rsid w:val="00C97905"/>
    <w:rsid w:val="00CA0E73"/>
    <w:rsid w:val="00CA30EB"/>
    <w:rsid w:val="00CA6E61"/>
    <w:rsid w:val="00CD26B3"/>
    <w:rsid w:val="00CD314B"/>
    <w:rsid w:val="00CD6545"/>
    <w:rsid w:val="00CD66B6"/>
    <w:rsid w:val="00CD6896"/>
    <w:rsid w:val="00CE0A72"/>
    <w:rsid w:val="00CE0A7A"/>
    <w:rsid w:val="00CE51E6"/>
    <w:rsid w:val="00CE7F9B"/>
    <w:rsid w:val="00CF192B"/>
    <w:rsid w:val="00D1634A"/>
    <w:rsid w:val="00D22067"/>
    <w:rsid w:val="00D248F4"/>
    <w:rsid w:val="00D35B9D"/>
    <w:rsid w:val="00D362B0"/>
    <w:rsid w:val="00D50D3D"/>
    <w:rsid w:val="00D66EE3"/>
    <w:rsid w:val="00D70214"/>
    <w:rsid w:val="00D71A84"/>
    <w:rsid w:val="00D85277"/>
    <w:rsid w:val="00D853EA"/>
    <w:rsid w:val="00D87D3A"/>
    <w:rsid w:val="00D9158D"/>
    <w:rsid w:val="00D91813"/>
    <w:rsid w:val="00D91966"/>
    <w:rsid w:val="00D9453F"/>
    <w:rsid w:val="00DA0ECB"/>
    <w:rsid w:val="00DA20D2"/>
    <w:rsid w:val="00DA339E"/>
    <w:rsid w:val="00DA4149"/>
    <w:rsid w:val="00DB58D7"/>
    <w:rsid w:val="00DD1951"/>
    <w:rsid w:val="00DD4713"/>
    <w:rsid w:val="00DF7485"/>
    <w:rsid w:val="00DF7BFF"/>
    <w:rsid w:val="00E10441"/>
    <w:rsid w:val="00E165AD"/>
    <w:rsid w:val="00E200D3"/>
    <w:rsid w:val="00E23BA3"/>
    <w:rsid w:val="00E23E15"/>
    <w:rsid w:val="00E431D8"/>
    <w:rsid w:val="00E4401D"/>
    <w:rsid w:val="00E45238"/>
    <w:rsid w:val="00E51E18"/>
    <w:rsid w:val="00E53105"/>
    <w:rsid w:val="00E72C28"/>
    <w:rsid w:val="00E731CB"/>
    <w:rsid w:val="00E7620B"/>
    <w:rsid w:val="00E769DF"/>
    <w:rsid w:val="00E76A2A"/>
    <w:rsid w:val="00E81582"/>
    <w:rsid w:val="00E822D4"/>
    <w:rsid w:val="00E95412"/>
    <w:rsid w:val="00EA0CD7"/>
    <w:rsid w:val="00EA19E3"/>
    <w:rsid w:val="00EB15DC"/>
    <w:rsid w:val="00EB2137"/>
    <w:rsid w:val="00EB37BC"/>
    <w:rsid w:val="00EC11AF"/>
    <w:rsid w:val="00EC454D"/>
    <w:rsid w:val="00EC7A72"/>
    <w:rsid w:val="00ED02FC"/>
    <w:rsid w:val="00ED30E0"/>
    <w:rsid w:val="00ED4C25"/>
    <w:rsid w:val="00ED67D1"/>
    <w:rsid w:val="00ED7559"/>
    <w:rsid w:val="00EF2FD3"/>
    <w:rsid w:val="00EF713F"/>
    <w:rsid w:val="00F04538"/>
    <w:rsid w:val="00F0743E"/>
    <w:rsid w:val="00F07F91"/>
    <w:rsid w:val="00F10E78"/>
    <w:rsid w:val="00F16146"/>
    <w:rsid w:val="00F16ABF"/>
    <w:rsid w:val="00F2662C"/>
    <w:rsid w:val="00F312B7"/>
    <w:rsid w:val="00F330BD"/>
    <w:rsid w:val="00F43C74"/>
    <w:rsid w:val="00F44B01"/>
    <w:rsid w:val="00F670FA"/>
    <w:rsid w:val="00F83415"/>
    <w:rsid w:val="00FB2595"/>
    <w:rsid w:val="00FB37E6"/>
    <w:rsid w:val="00FC35AA"/>
    <w:rsid w:val="00FC3628"/>
    <w:rsid w:val="00FD1A5F"/>
    <w:rsid w:val="00FD77E0"/>
    <w:rsid w:val="00FE10FA"/>
    <w:rsid w:val="00FE369E"/>
    <w:rsid w:val="04AF10C0"/>
    <w:rsid w:val="04C87066"/>
    <w:rsid w:val="05750484"/>
    <w:rsid w:val="08F43C68"/>
    <w:rsid w:val="0F2B06E0"/>
    <w:rsid w:val="0FB70159"/>
    <w:rsid w:val="11623808"/>
    <w:rsid w:val="118A2253"/>
    <w:rsid w:val="11C101AE"/>
    <w:rsid w:val="144072C9"/>
    <w:rsid w:val="15460D75"/>
    <w:rsid w:val="15BC4236"/>
    <w:rsid w:val="16550F32"/>
    <w:rsid w:val="169762B3"/>
    <w:rsid w:val="18522F76"/>
    <w:rsid w:val="1C6F4FB4"/>
    <w:rsid w:val="1EAF32E5"/>
    <w:rsid w:val="1EFC3B78"/>
    <w:rsid w:val="1F43717F"/>
    <w:rsid w:val="1F5C4703"/>
    <w:rsid w:val="22E24F49"/>
    <w:rsid w:val="22F8166B"/>
    <w:rsid w:val="2411343C"/>
    <w:rsid w:val="248B7AB3"/>
    <w:rsid w:val="2641214D"/>
    <w:rsid w:val="267C2231"/>
    <w:rsid w:val="26FC0483"/>
    <w:rsid w:val="295E35EE"/>
    <w:rsid w:val="2A4370E4"/>
    <w:rsid w:val="2AE568ED"/>
    <w:rsid w:val="2BD453B3"/>
    <w:rsid w:val="2C6B57F0"/>
    <w:rsid w:val="2D030A47"/>
    <w:rsid w:val="2DDD43CD"/>
    <w:rsid w:val="2F7BBEC5"/>
    <w:rsid w:val="31614F93"/>
    <w:rsid w:val="34605E94"/>
    <w:rsid w:val="3AD9C128"/>
    <w:rsid w:val="3B387B37"/>
    <w:rsid w:val="3C32015C"/>
    <w:rsid w:val="3CD42DDC"/>
    <w:rsid w:val="3DC5044A"/>
    <w:rsid w:val="3ED34AA0"/>
    <w:rsid w:val="41AA4248"/>
    <w:rsid w:val="448239F1"/>
    <w:rsid w:val="45BF33F9"/>
    <w:rsid w:val="460728F4"/>
    <w:rsid w:val="46CA0433"/>
    <w:rsid w:val="48A86551"/>
    <w:rsid w:val="49C3230F"/>
    <w:rsid w:val="49DBCBA8"/>
    <w:rsid w:val="4A377E82"/>
    <w:rsid w:val="4B32628E"/>
    <w:rsid w:val="4B745559"/>
    <w:rsid w:val="4C1705E5"/>
    <w:rsid w:val="4CD11285"/>
    <w:rsid w:val="4D1B2411"/>
    <w:rsid w:val="4EAF9E75"/>
    <w:rsid w:val="54D44D77"/>
    <w:rsid w:val="56C708EE"/>
    <w:rsid w:val="56DD4D44"/>
    <w:rsid w:val="598900F2"/>
    <w:rsid w:val="5B5A5DEF"/>
    <w:rsid w:val="5BE78780"/>
    <w:rsid w:val="5CAB2299"/>
    <w:rsid w:val="5FA479F8"/>
    <w:rsid w:val="60B37BB5"/>
    <w:rsid w:val="639F3A80"/>
    <w:rsid w:val="63CB7DC7"/>
    <w:rsid w:val="65C91E0B"/>
    <w:rsid w:val="68754EED"/>
    <w:rsid w:val="6F483FA1"/>
    <w:rsid w:val="6FD67088"/>
    <w:rsid w:val="6FFF1E16"/>
    <w:rsid w:val="6FFFE27E"/>
    <w:rsid w:val="724C7A91"/>
    <w:rsid w:val="72617A36"/>
    <w:rsid w:val="735F3614"/>
    <w:rsid w:val="73FD2CDB"/>
    <w:rsid w:val="76473B19"/>
    <w:rsid w:val="76FFD7CC"/>
    <w:rsid w:val="773B3132"/>
    <w:rsid w:val="77478A93"/>
    <w:rsid w:val="77D942B0"/>
    <w:rsid w:val="77E8E6DB"/>
    <w:rsid w:val="77FFD72F"/>
    <w:rsid w:val="787BDA93"/>
    <w:rsid w:val="7D883202"/>
    <w:rsid w:val="7ECD2214"/>
    <w:rsid w:val="7FBD26ED"/>
    <w:rsid w:val="9E3F504B"/>
    <w:rsid w:val="B3EFAF6E"/>
    <w:rsid w:val="BFB457A0"/>
    <w:rsid w:val="DFC78C2D"/>
    <w:rsid w:val="E67B481A"/>
    <w:rsid w:val="F5D75A6F"/>
    <w:rsid w:val="F7DFFD19"/>
    <w:rsid w:val="F7FC8AB3"/>
    <w:rsid w:val="FABFBCF8"/>
    <w:rsid w:val="FB5FBD55"/>
    <w:rsid w:val="FDE6C7CA"/>
    <w:rsid w:val="FDF3A177"/>
    <w:rsid w:val="FECFB04C"/>
    <w:rsid w:val="FEFC33BA"/>
    <w:rsid w:val="FF6BE844"/>
    <w:rsid w:val="FF88DF42"/>
    <w:rsid w:val="FFD7289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Strong"/>
    <w:qFormat/>
    <w:uiPriority w:val="22"/>
    <w:rPr>
      <w:b/>
      <w:bCs/>
    </w:rPr>
  </w:style>
  <w:style w:type="character" w:styleId="7">
    <w:name w:val="page number"/>
    <w:basedOn w:val="5"/>
    <w:qFormat/>
    <w:uiPriority w:val="0"/>
  </w:style>
  <w:style w:type="character" w:styleId="8">
    <w:name w:val="Hyperlink"/>
    <w:qFormat/>
    <w:uiPriority w:val="0"/>
    <w:rPr>
      <w:color w:val="0000FF"/>
      <w:u w:val="single"/>
    </w:rPr>
  </w:style>
  <w:style w:type="paragraph" w:customStyle="1" w:styleId="9">
    <w:name w:val="Default"/>
    <w:qFormat/>
    <w:uiPriority w:val="0"/>
    <w:pPr>
      <w:widowControl w:val="0"/>
      <w:autoSpaceDE w:val="0"/>
      <w:autoSpaceDN w:val="0"/>
      <w:adjustRightInd w:val="0"/>
    </w:pPr>
    <w:rPr>
      <w:rFonts w:ascii="仿宋" w:hAnsi="Times New Roman" w:eastAsia="仿宋" w:cs="仿宋"/>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222</Company>
  <Pages>7</Pages>
  <Words>2475</Words>
  <Characters>2618</Characters>
  <Lines>16</Lines>
  <Paragraphs>4</Paragraphs>
  <TotalTime>1</TotalTime>
  <ScaleCrop>false</ScaleCrop>
  <LinksUpToDate>false</LinksUpToDate>
  <CharactersWithSpaces>2689</CharactersWithSpaces>
  <Application>WPS Office_11.8.2.12011_F1E327BC-269C-435d-A152-05C5408002CA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2018-08-08T01:58:00Z</dcterms:created>
  <dc:creator>sdsj</dc:creator>
  <cp:lastModifiedBy>过往尘烟</cp:lastModifiedBy>
  <cp:lastPrinted>2024-08-20T08:12:10Z</cp:lastPrinted>
  <dcterms:modified xsi:type="dcterms:W3CDTF">2024-08-20T08:13:38Z</dcterms:modified>
  <dc:title>一、小额担保贷款的对象有哪些？</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2052-11.8.2.12011</vt:lpwstr>
  </property>
  <property fmtid="{D5CDD505-2E9C-101B-9397-08002B2CF9AE}" pid="3" name="ICV">
    <vt:lpwstr>6AE978AF86E0406388C7E234BF05C8F3_13</vt:lpwstr>
  </property>
</Properties>
</file>