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sz w:val="36"/>
          <w:szCs w:val="36"/>
          <w:lang w:val="en-US" w:eastAsia="zh-CN"/>
        </w:rPr>
        <w:t>湖滨区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2023年度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审核认为符合申请失业保险</w:t>
      </w:r>
    </w:p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</w:pPr>
      <w:r>
        <w:rPr>
          <w:rFonts w:hint="eastAsia" w:ascii="方正粗宋简体" w:hAnsi="方正粗宋简体" w:eastAsia="方正粗宋简体" w:cs="方正粗宋简体"/>
          <w:sz w:val="36"/>
          <w:szCs w:val="36"/>
        </w:rPr>
        <w:t>稳岗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返还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条件的企业名单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（第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二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批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27</w:t>
      </w:r>
      <w:bookmarkStart w:id="0" w:name="_GoBack"/>
      <w:bookmarkEnd w:id="0"/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家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三门峡市宏润达汽车运输有限公司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武汉明佑时尚股份有限公司河南三门峡店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三门峡市百姓物业管理有限公司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三门峡毕昇制版科技股份有限公司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湖滨区涧河街道第五社区卫生服务站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河南垄润农业科技股份有限公司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宁波雅戈尔服饰有限公司三门峡雅戈尔专卖店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三门峡智慧停车服务有限公司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三门峡高新投资集团有限公司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三门峡市湖滨区太阳宝宝幼儿园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湖滨区崖底街道社区卫生服务中心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三门峡金汇电子科技有限公司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三门峡合鑫物业服务有限公司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三门峡知行置业有限公司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深圳市子源科技有限公司三门峡分公司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河南锦霖工程管理有限公司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三门峡市湖滨区强音音乐酒吧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北京铁直物业管理有限公司三门峡分公司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河南峡安建筑工程有限公司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三门峡众燕运输有限公司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三门峡好得力百文用品有限公司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三门峡盛裕汽车销售有限公司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三门峡崤山泌尿专科门诊部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湖滨区车站街道第二社区卫生服务站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三门峡蓝天园林绿化有限责任公司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三门峡大光明眼镜有限公司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三门峡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市湖滨区铁中幼儿园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BFBBDE-DB2A-48C7-9169-1568C19CA1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A44091-AF0F-454B-8719-7CFB20AE9E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734186-60DD-4A4F-AB2D-F990A7E860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QxOTY3ZDQwZDY1Njg3MTU5MGI4MDk0OWVkMDEifQ=="/>
  </w:docVars>
  <w:rsids>
    <w:rsidRoot w:val="00000000"/>
    <w:rsid w:val="031946D7"/>
    <w:rsid w:val="0AA1612B"/>
    <w:rsid w:val="0EDC639C"/>
    <w:rsid w:val="11B02B12"/>
    <w:rsid w:val="122143E3"/>
    <w:rsid w:val="13EF73B4"/>
    <w:rsid w:val="167D232D"/>
    <w:rsid w:val="18FE42A3"/>
    <w:rsid w:val="22BC2D1B"/>
    <w:rsid w:val="299806F3"/>
    <w:rsid w:val="2A6A0BB8"/>
    <w:rsid w:val="2C0070B1"/>
    <w:rsid w:val="37687280"/>
    <w:rsid w:val="387A7D6B"/>
    <w:rsid w:val="3DD76F82"/>
    <w:rsid w:val="3F8248A1"/>
    <w:rsid w:val="408177AF"/>
    <w:rsid w:val="483775FB"/>
    <w:rsid w:val="5BD04CF2"/>
    <w:rsid w:val="5C6A7462"/>
    <w:rsid w:val="6D4C065D"/>
    <w:rsid w:val="6D9024E7"/>
    <w:rsid w:val="6FAD7337"/>
    <w:rsid w:val="742B04D0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1</TotalTime>
  <ScaleCrop>false</ScaleCrop>
  <LinksUpToDate>false</LinksUpToDate>
  <CharactersWithSpaces>1495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2023-10-17T02:12:12Z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701B669095ED4BEB8467D9FB13756651_13</vt:lpwstr>
  </property>
</Properties>
</file>