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年三门峡市工勤技能岗位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在线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直播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培训计划表</w:t>
      </w:r>
    </w:p>
    <w:tbl>
      <w:tblPr>
        <w:tblStyle w:val="2"/>
        <w:tblpPr w:leftFromText="180" w:rightFromText="180" w:vertAnchor="text" w:horzAnchor="page" w:tblpXSpec="center" w:tblpY="624"/>
        <w:tblW w:w="44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457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工种</w:t>
            </w:r>
          </w:p>
        </w:tc>
        <w:tc>
          <w:tcPr>
            <w:tcW w:w="205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仓储管理员</w:t>
            </w:r>
          </w:p>
        </w:tc>
        <w:tc>
          <w:tcPr>
            <w:tcW w:w="205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具体时间另行通知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环境监测员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保安员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水利机械运行维护工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计量检定工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管道工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保健按摩师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体育场地工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堤灌维护工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9个工种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（五级至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级）</w:t>
      </w:r>
    </w:p>
    <w:p>
      <w:pPr>
        <w:jc w:val="center"/>
        <w:rPr>
          <w:rFonts w:ascii="宋体" w:hAnsi="宋体"/>
          <w:b/>
          <w:color w:val="000000"/>
          <w:szCs w:val="21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年三门峡市工勤技能岗位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eastAsia="zh-CN"/>
        </w:rPr>
        <w:t>人员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往年录播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</w:rPr>
        <w:t>培训计划表</w:t>
      </w:r>
    </w:p>
    <w:tbl>
      <w:tblPr>
        <w:tblStyle w:val="2"/>
        <w:tblpPr w:leftFromText="180" w:rightFromText="180" w:vertAnchor="text" w:horzAnchor="page" w:tblpXSpec="center" w:tblpY="624"/>
        <w:tblW w:w="44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456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工种</w:t>
            </w:r>
          </w:p>
        </w:tc>
        <w:tc>
          <w:tcPr>
            <w:tcW w:w="205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水工监测工</w:t>
            </w:r>
          </w:p>
        </w:tc>
        <w:tc>
          <w:tcPr>
            <w:tcW w:w="205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与远程网络授课培训开通时间一致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92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园林绿化工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水土保持工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垃圾清扫与处理工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社会救助员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文物技术工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热力运行工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印刷工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舞台技术工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理疗技术员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水工闸门运行工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水文勘测工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下水道养护工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食品检验工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水生产处理工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殡葬服务工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9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229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16个工种</w:t>
            </w:r>
          </w:p>
        </w:tc>
        <w:tc>
          <w:tcPr>
            <w:tcW w:w="205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600" w:lineRule="exact"/>
        <w:jc w:val="center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（五级至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级）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YzM5NjBiYTBlZGZiNGVlYmU5NGRjZTU2NzEwNmUifQ=="/>
  </w:docVars>
  <w:rsids>
    <w:rsidRoot w:val="00000000"/>
    <w:rsid w:val="389C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2023-05-04T02:27:56Z</dcterms:created>
  <dc:creator>Administrator</dc:creator>
  <cp:lastModifiedBy>Administrator</cp:lastModifiedBy>
  <dcterms:modified xsi:type="dcterms:W3CDTF">2023-05-04T02:28:16Z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874772CE64CF433981DBA26FF43E5077_12</vt:lpwstr>
  </property>
</Properties>
</file>