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pacing w:val="-11"/>
          <w:sz w:val="32"/>
          <w:szCs w:val="40"/>
          <w:lang w:val="en-US" w:eastAsia="zh-CN"/>
        </w:rPr>
      </w:pPr>
      <w:bookmarkStart w:id="0" w:name="_GoBack"/>
      <w:bookmarkEnd w:id="0"/>
      <w:r>
        <w:rPr>
          <w:rFonts w:hint="eastAsia" w:ascii="黑体" w:hAnsi="黑体" w:eastAsia="黑体" w:cs="黑体"/>
          <w:spacing w:val="-11"/>
          <w:sz w:val="32"/>
          <w:szCs w:val="40"/>
          <w:lang w:eastAsia="zh-CN"/>
        </w:rPr>
        <w:t>附件</w:t>
      </w:r>
      <w:r>
        <w:rPr>
          <w:rFonts w:hint="eastAsia" w:ascii="黑体" w:hAnsi="黑体" w:eastAsia="黑体" w:cs="黑体"/>
          <w:spacing w:val="-11"/>
          <w:sz w:val="32"/>
          <w:szCs w:val="40"/>
          <w:lang w:val="en-US" w:eastAsia="zh-CN"/>
        </w:rPr>
        <w:t>2</w:t>
      </w:r>
    </w:p>
    <w:p>
      <w:pPr>
        <w:jc w:val="center"/>
        <w:rPr>
          <w:rFonts w:hint="eastAsia" w:ascii="方正小标宋简体" w:hAnsi="方正小标宋简体" w:eastAsia="方正小标宋简体" w:cs="方正小标宋简体"/>
          <w:spacing w:val="-11"/>
          <w:sz w:val="44"/>
          <w:szCs w:val="52"/>
        </w:rPr>
      </w:pPr>
    </w:p>
    <w:p>
      <w:pPr>
        <w:jc w:val="center"/>
        <w:rPr>
          <w:rFonts w:hint="eastAsia" w:ascii="仿宋" w:hAnsi="仿宋" w:eastAsia="仿宋" w:cs="仿宋"/>
          <w:sz w:val="32"/>
          <w:szCs w:val="40"/>
        </w:rPr>
      </w:pPr>
      <w:r>
        <w:rPr>
          <w:rFonts w:hint="eastAsia" w:ascii="方正小标宋简体" w:hAnsi="方正小标宋简体" w:eastAsia="方正小标宋简体" w:cs="方正小标宋简体"/>
          <w:spacing w:val="-11"/>
          <w:sz w:val="44"/>
          <w:szCs w:val="52"/>
        </w:rPr>
        <w:t>面试疫情防控注意事项</w:t>
      </w:r>
    </w:p>
    <w:p>
      <w:pPr>
        <w:rPr>
          <w:rFonts w:hint="eastAsia" w:ascii="仿宋" w:hAnsi="仿宋" w:eastAsia="仿宋" w:cs="仿宋"/>
          <w:sz w:val="32"/>
          <w:szCs w:val="40"/>
        </w:rPr>
      </w:pP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rPr>
        <w:t>请参加</w:t>
      </w:r>
      <w:r>
        <w:rPr>
          <w:rFonts w:hint="eastAsia" w:ascii="仿宋" w:hAnsi="仿宋" w:eastAsia="仿宋" w:cs="仿宋"/>
          <w:sz w:val="32"/>
          <w:szCs w:val="40"/>
          <w:lang w:eastAsia="zh-CN"/>
        </w:rPr>
        <w:t>面试</w:t>
      </w:r>
      <w:r>
        <w:rPr>
          <w:rFonts w:hint="eastAsia" w:ascii="仿宋" w:hAnsi="仿宋" w:eastAsia="仿宋" w:cs="仿宋"/>
          <w:sz w:val="32"/>
          <w:szCs w:val="40"/>
        </w:rPr>
        <w:t>的考生提前了解并持续关注</w:t>
      </w:r>
      <w:r>
        <w:rPr>
          <w:rFonts w:hint="eastAsia" w:ascii="仿宋" w:hAnsi="仿宋" w:eastAsia="仿宋" w:cs="仿宋"/>
          <w:sz w:val="32"/>
          <w:szCs w:val="40"/>
          <w:lang w:eastAsia="zh-CN"/>
        </w:rPr>
        <w:t>我三门峡</w:t>
      </w:r>
      <w:r>
        <w:rPr>
          <w:rFonts w:hint="eastAsia" w:ascii="仿宋" w:hAnsi="仿宋" w:eastAsia="仿宋" w:cs="仿宋"/>
          <w:sz w:val="32"/>
          <w:szCs w:val="40"/>
        </w:rPr>
        <w:t>市疫情防控最新政策</w:t>
      </w:r>
      <w:r>
        <w:rPr>
          <w:rFonts w:hint="eastAsia" w:ascii="仿宋" w:hAnsi="仿宋" w:eastAsia="仿宋" w:cs="仿宋"/>
          <w:sz w:val="32"/>
          <w:szCs w:val="40"/>
          <w:lang w:eastAsia="zh-CN"/>
        </w:rPr>
        <w:t>，</w:t>
      </w:r>
      <w:r>
        <w:rPr>
          <w:rFonts w:hint="eastAsia" w:ascii="仿宋" w:hAnsi="仿宋" w:eastAsia="仿宋" w:cs="仿宋"/>
          <w:sz w:val="32"/>
          <w:szCs w:val="40"/>
        </w:rPr>
        <w:t>近期不离市，减少跨县、市、区流动</w:t>
      </w:r>
      <w:r>
        <w:rPr>
          <w:rFonts w:hint="eastAsia" w:ascii="仿宋" w:hAnsi="仿宋" w:eastAsia="仿宋" w:cs="仿宋"/>
          <w:sz w:val="32"/>
          <w:szCs w:val="40"/>
          <w:lang w:eastAsia="zh-CN"/>
        </w:rPr>
        <w:t>。</w:t>
      </w:r>
    </w:p>
    <w:p>
      <w:pPr>
        <w:ind w:firstLine="640" w:firstLineChars="200"/>
        <w:rPr>
          <w:rFonts w:hint="eastAsia" w:ascii="仿宋" w:hAnsi="仿宋" w:eastAsia="仿宋" w:cs="仿宋"/>
          <w:sz w:val="32"/>
          <w:szCs w:val="40"/>
        </w:rPr>
      </w:pPr>
      <w:r>
        <w:rPr>
          <w:rFonts w:hint="eastAsia" w:ascii="黑体" w:hAnsi="黑体" w:eastAsia="黑体" w:cs="黑体"/>
          <w:sz w:val="32"/>
          <w:szCs w:val="40"/>
        </w:rPr>
        <w:t>一、考生参考的健康及相关要求</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rPr>
        <w:t>（一）健康码为绿码</w:t>
      </w:r>
      <w:r>
        <w:rPr>
          <w:rFonts w:hint="eastAsia" w:ascii="仿宋" w:hAnsi="仿宋" w:eastAsia="仿宋" w:cs="仿宋"/>
          <w:sz w:val="32"/>
          <w:szCs w:val="40"/>
          <w:lang w:eastAsia="zh-CN"/>
        </w:rPr>
        <w:t>；</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（二）</w:t>
      </w:r>
      <w:r>
        <w:rPr>
          <w:rFonts w:hint="eastAsia" w:ascii="仿宋" w:hAnsi="仿宋" w:eastAsia="仿宋" w:cs="仿宋"/>
          <w:sz w:val="32"/>
          <w:szCs w:val="40"/>
        </w:rPr>
        <w:t>通信大数据行程卡显示无异常</w:t>
      </w:r>
      <w:r>
        <w:rPr>
          <w:rFonts w:hint="eastAsia" w:ascii="仿宋" w:hAnsi="仿宋" w:eastAsia="仿宋" w:cs="仿宋"/>
          <w:sz w:val="32"/>
          <w:szCs w:val="40"/>
          <w:lang w:eastAsia="zh-CN"/>
        </w:rPr>
        <w:t>；</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（三）</w:t>
      </w:r>
      <w:r>
        <w:rPr>
          <w:rFonts w:hint="eastAsia" w:ascii="仿宋" w:hAnsi="仿宋" w:eastAsia="仿宋" w:cs="仿宋"/>
          <w:sz w:val="32"/>
          <w:szCs w:val="40"/>
        </w:rPr>
        <w:t>提供48小时内新冠肺炎病毒核酸检测阴性证明（纸质、电子版均可）</w:t>
      </w:r>
      <w:r>
        <w:rPr>
          <w:rFonts w:hint="eastAsia" w:ascii="仿宋" w:hAnsi="仿宋" w:eastAsia="仿宋" w:cs="仿宋"/>
          <w:sz w:val="32"/>
          <w:szCs w:val="40"/>
          <w:lang w:eastAsia="zh-CN"/>
        </w:rPr>
        <w:t>；</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（四）</w:t>
      </w:r>
      <w:r>
        <w:rPr>
          <w:rFonts w:hint="eastAsia" w:ascii="仿宋" w:hAnsi="仿宋" w:eastAsia="仿宋" w:cs="仿宋"/>
          <w:sz w:val="32"/>
          <w:szCs w:val="40"/>
        </w:rPr>
        <w:t>现场体温测量正常（＜37.3℃）</w:t>
      </w:r>
      <w:r>
        <w:rPr>
          <w:rFonts w:hint="eastAsia" w:ascii="仿宋" w:hAnsi="仿宋" w:eastAsia="仿宋" w:cs="仿宋"/>
          <w:sz w:val="32"/>
          <w:szCs w:val="40"/>
          <w:lang w:eastAsia="zh-CN"/>
        </w:rPr>
        <w:t>且</w:t>
      </w:r>
      <w:r>
        <w:rPr>
          <w:rFonts w:hint="eastAsia" w:ascii="仿宋" w:hAnsi="仿宋" w:eastAsia="仿宋" w:cs="仿宋"/>
          <w:sz w:val="32"/>
          <w:szCs w:val="40"/>
        </w:rPr>
        <w:t>无新冠肺炎相关症状</w:t>
      </w:r>
      <w:r>
        <w:rPr>
          <w:rFonts w:hint="eastAsia" w:ascii="仿宋" w:hAnsi="仿宋" w:eastAsia="仿宋" w:cs="仿宋"/>
          <w:sz w:val="32"/>
          <w:szCs w:val="40"/>
          <w:lang w:eastAsia="zh-CN"/>
        </w:rPr>
        <w:t>。</w:t>
      </w:r>
    </w:p>
    <w:p>
      <w:pPr>
        <w:ind w:firstLine="640" w:firstLineChars="200"/>
        <w:rPr>
          <w:rFonts w:hint="eastAsia" w:ascii="仿宋" w:hAnsi="仿宋" w:eastAsia="仿宋" w:cs="仿宋"/>
          <w:sz w:val="32"/>
          <w:szCs w:val="40"/>
        </w:rPr>
      </w:pPr>
      <w:r>
        <w:rPr>
          <w:rFonts w:hint="eastAsia" w:ascii="黑体" w:hAnsi="黑体" w:eastAsia="黑体" w:cs="黑体"/>
          <w:sz w:val="32"/>
          <w:szCs w:val="40"/>
        </w:rPr>
        <w:t>二、不得参加</w:t>
      </w:r>
      <w:r>
        <w:rPr>
          <w:rFonts w:hint="eastAsia" w:ascii="黑体" w:hAnsi="黑体" w:eastAsia="黑体" w:cs="黑体"/>
          <w:sz w:val="32"/>
          <w:szCs w:val="40"/>
          <w:lang w:eastAsia="zh-CN"/>
        </w:rPr>
        <w:t>面试</w:t>
      </w:r>
      <w:r>
        <w:rPr>
          <w:rFonts w:hint="eastAsia" w:ascii="黑体" w:hAnsi="黑体" w:eastAsia="黑体" w:cs="黑体"/>
          <w:sz w:val="32"/>
          <w:szCs w:val="40"/>
        </w:rPr>
        <w:t>的情形</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（一）健康码为黄码或红码的；</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（二）通信大数据行程卡为黄卡或红卡的；</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（三）不能提供48小时内新冠肺炎病毒核酸检测阴性证明的；</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（四）有发热、干咳、乏力、咽痛、嗅（味）觉减退、腹泻等可疑症状，经现场医务人员评估不能参加</w:t>
      </w:r>
      <w:r>
        <w:rPr>
          <w:rFonts w:hint="eastAsia" w:ascii="仿宋" w:hAnsi="仿宋" w:eastAsia="仿宋" w:cs="仿宋"/>
          <w:sz w:val="32"/>
          <w:szCs w:val="40"/>
          <w:lang w:eastAsia="zh-CN"/>
        </w:rPr>
        <w:t>面试</w:t>
      </w:r>
      <w:r>
        <w:rPr>
          <w:rFonts w:hint="eastAsia" w:ascii="仿宋" w:hAnsi="仿宋" w:eastAsia="仿宋" w:cs="仿宋"/>
          <w:sz w:val="32"/>
          <w:szCs w:val="40"/>
        </w:rPr>
        <w:t>的；</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w:t>
      </w:r>
      <w:r>
        <w:rPr>
          <w:rFonts w:hint="eastAsia" w:ascii="仿宋" w:hAnsi="仿宋" w:eastAsia="仿宋" w:cs="仿宋"/>
          <w:sz w:val="32"/>
          <w:szCs w:val="40"/>
          <w:lang w:eastAsia="zh-CN"/>
        </w:rPr>
        <w:t>五</w:t>
      </w:r>
      <w:r>
        <w:rPr>
          <w:rFonts w:hint="eastAsia" w:ascii="仿宋" w:hAnsi="仿宋" w:eastAsia="仿宋" w:cs="仿宋"/>
          <w:sz w:val="32"/>
          <w:szCs w:val="40"/>
        </w:rPr>
        <w:t>）考前10天内被判定为新冠病毒感染者的密切接触者、密接的密接（次密切接触者）；</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w:t>
      </w:r>
      <w:r>
        <w:rPr>
          <w:rFonts w:hint="eastAsia" w:ascii="仿宋" w:hAnsi="仿宋" w:eastAsia="仿宋" w:cs="仿宋"/>
          <w:sz w:val="32"/>
          <w:szCs w:val="40"/>
          <w:lang w:eastAsia="zh-CN"/>
        </w:rPr>
        <w:t>六</w:t>
      </w:r>
      <w:r>
        <w:rPr>
          <w:rFonts w:hint="eastAsia" w:ascii="仿宋" w:hAnsi="仿宋" w:eastAsia="仿宋" w:cs="仿宋"/>
          <w:sz w:val="32"/>
          <w:szCs w:val="40"/>
        </w:rPr>
        <w:t>）已治愈出院的确诊病例或已解除集中隔离医学观察的无症状感染者，尚在随访或医学观察期内的；</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w:t>
      </w:r>
      <w:r>
        <w:rPr>
          <w:rFonts w:hint="eastAsia" w:ascii="仿宋" w:hAnsi="仿宋" w:eastAsia="仿宋" w:cs="仿宋"/>
          <w:sz w:val="32"/>
          <w:szCs w:val="40"/>
          <w:lang w:eastAsia="zh-CN"/>
        </w:rPr>
        <w:t>七</w:t>
      </w:r>
      <w:r>
        <w:rPr>
          <w:rFonts w:hint="eastAsia" w:ascii="仿宋" w:hAnsi="仿宋" w:eastAsia="仿宋" w:cs="仿宋"/>
          <w:sz w:val="32"/>
          <w:szCs w:val="40"/>
        </w:rPr>
        <w:t>）考前7天内有国内中高风险区域旅居史的；</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w:t>
      </w:r>
      <w:r>
        <w:rPr>
          <w:rFonts w:hint="eastAsia" w:ascii="仿宋" w:hAnsi="仿宋" w:eastAsia="仿宋" w:cs="仿宋"/>
          <w:sz w:val="32"/>
          <w:szCs w:val="40"/>
          <w:lang w:eastAsia="zh-CN"/>
        </w:rPr>
        <w:t>八</w:t>
      </w:r>
      <w:r>
        <w:rPr>
          <w:rFonts w:hint="eastAsia" w:ascii="仿宋" w:hAnsi="仿宋" w:eastAsia="仿宋" w:cs="仿宋"/>
          <w:sz w:val="32"/>
          <w:szCs w:val="40"/>
        </w:rPr>
        <w:t>）考前14天内有境外或港澳台旅居史的；</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w:t>
      </w:r>
      <w:r>
        <w:rPr>
          <w:rFonts w:hint="eastAsia" w:ascii="仿宋" w:hAnsi="仿宋" w:eastAsia="仿宋" w:cs="仿宋"/>
          <w:sz w:val="32"/>
          <w:szCs w:val="40"/>
          <w:lang w:eastAsia="zh-CN"/>
        </w:rPr>
        <w:t>九</w:t>
      </w:r>
      <w:r>
        <w:rPr>
          <w:rFonts w:hint="eastAsia" w:ascii="仿宋" w:hAnsi="仿宋" w:eastAsia="仿宋" w:cs="仿宋"/>
          <w:sz w:val="32"/>
          <w:szCs w:val="40"/>
        </w:rPr>
        <w:t>）其他特殊情形经由专业医务人员评估判断不得参考的。</w:t>
      </w:r>
    </w:p>
    <w:p>
      <w:pPr>
        <w:ind w:firstLine="640" w:firstLineChars="200"/>
        <w:rPr>
          <w:rFonts w:hint="eastAsia" w:ascii="仿宋" w:hAnsi="仿宋" w:eastAsia="仿宋" w:cs="仿宋"/>
          <w:sz w:val="32"/>
          <w:szCs w:val="40"/>
        </w:rPr>
      </w:pPr>
      <w:r>
        <w:rPr>
          <w:rFonts w:hint="eastAsia" w:ascii="黑体" w:hAnsi="黑体" w:eastAsia="黑体" w:cs="黑体"/>
          <w:sz w:val="32"/>
          <w:szCs w:val="40"/>
        </w:rPr>
        <w:t>三、温馨提示</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（一）提前做好自我健康管理，通过微信小程序“国家政务服务平台”或支付宝小程序“豫事办”申领本人防疫健康码和通信大数据行程卡，并持续关注健康码和通信大数据行程卡状态。</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（二）赴考时如乘坐公共交通工具，需要全程佩戴口罩，可佩戴一次性手套，并做好手部卫生，同时注意社交距离。</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（三）进入考点</w:t>
      </w:r>
      <w:r>
        <w:rPr>
          <w:rFonts w:hint="eastAsia" w:ascii="仿宋" w:hAnsi="仿宋" w:eastAsia="仿宋" w:cs="仿宋"/>
          <w:sz w:val="32"/>
          <w:szCs w:val="40"/>
          <w:lang w:eastAsia="zh-CN"/>
        </w:rPr>
        <w:t>时</w:t>
      </w:r>
      <w:r>
        <w:rPr>
          <w:rFonts w:hint="eastAsia" w:ascii="仿宋" w:hAnsi="仿宋" w:eastAsia="仿宋" w:cs="仿宋"/>
          <w:sz w:val="32"/>
          <w:szCs w:val="40"/>
        </w:rPr>
        <w:t>，应当主动出示本人防疫健康码信息（绿码）和通信大数据行程卡，并按要求主动接受体温测量。</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（四）注意个人防护，自备一次性医用外科口罩，除核验身份时及面试答题过程中按要求及时摘戴口罩外，必须全程佩戴口罩。</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w:t>
      </w:r>
      <w:r>
        <w:rPr>
          <w:rFonts w:hint="eastAsia" w:ascii="仿宋" w:hAnsi="仿宋" w:eastAsia="仿宋" w:cs="仿宋"/>
          <w:sz w:val="32"/>
          <w:szCs w:val="40"/>
          <w:lang w:eastAsia="zh-CN"/>
        </w:rPr>
        <w:t>五</w:t>
      </w:r>
      <w:r>
        <w:rPr>
          <w:rFonts w:hint="eastAsia" w:ascii="仿宋" w:hAnsi="仿宋" w:eastAsia="仿宋" w:cs="仿宋"/>
          <w:sz w:val="32"/>
          <w:szCs w:val="40"/>
        </w:rPr>
        <w:t>）</w:t>
      </w:r>
      <w:r>
        <w:rPr>
          <w:rFonts w:hint="eastAsia" w:ascii="仿宋" w:hAnsi="仿宋" w:eastAsia="仿宋" w:cs="仿宋"/>
          <w:sz w:val="32"/>
          <w:szCs w:val="40"/>
          <w:lang w:eastAsia="zh-CN"/>
        </w:rPr>
        <w:t>面试</w:t>
      </w:r>
      <w:r>
        <w:rPr>
          <w:rFonts w:hint="eastAsia" w:ascii="仿宋" w:hAnsi="仿宋" w:eastAsia="仿宋" w:cs="仿宋"/>
          <w:sz w:val="32"/>
          <w:szCs w:val="40"/>
        </w:rPr>
        <w:t>期间，出现发热（体温≥37.3℃）、咳嗽等急性呼吸道异常等症状的考生，经现场医务人员研判，具备继续参加</w:t>
      </w:r>
      <w:r>
        <w:rPr>
          <w:rFonts w:hint="eastAsia" w:ascii="仿宋" w:hAnsi="仿宋" w:eastAsia="仿宋" w:cs="仿宋"/>
          <w:sz w:val="32"/>
          <w:szCs w:val="40"/>
          <w:lang w:eastAsia="zh-CN"/>
        </w:rPr>
        <w:t>面试</w:t>
      </w:r>
      <w:r>
        <w:rPr>
          <w:rFonts w:hint="eastAsia" w:ascii="仿宋" w:hAnsi="仿宋" w:eastAsia="仿宋" w:cs="仿宋"/>
          <w:sz w:val="32"/>
          <w:szCs w:val="40"/>
        </w:rPr>
        <w:t>条件的，安排在备用隔离考场继续</w:t>
      </w:r>
      <w:r>
        <w:rPr>
          <w:rFonts w:hint="eastAsia" w:ascii="仿宋" w:hAnsi="仿宋" w:eastAsia="仿宋" w:cs="仿宋"/>
          <w:sz w:val="32"/>
          <w:szCs w:val="40"/>
          <w:lang w:eastAsia="zh-CN"/>
        </w:rPr>
        <w:t>面试</w:t>
      </w:r>
      <w:r>
        <w:rPr>
          <w:rFonts w:hint="eastAsia" w:ascii="仿宋" w:hAnsi="仿宋" w:eastAsia="仿宋" w:cs="仿宋"/>
          <w:sz w:val="32"/>
          <w:szCs w:val="40"/>
        </w:rPr>
        <w:t>。</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w:t>
      </w:r>
      <w:r>
        <w:rPr>
          <w:rFonts w:hint="eastAsia" w:ascii="仿宋" w:hAnsi="仿宋" w:eastAsia="仿宋" w:cs="仿宋"/>
          <w:sz w:val="32"/>
          <w:szCs w:val="40"/>
          <w:lang w:eastAsia="zh-CN"/>
        </w:rPr>
        <w:t>六</w:t>
      </w:r>
      <w:r>
        <w:rPr>
          <w:rFonts w:hint="eastAsia" w:ascii="仿宋" w:hAnsi="仿宋" w:eastAsia="仿宋" w:cs="仿宋"/>
          <w:sz w:val="32"/>
          <w:szCs w:val="40"/>
        </w:rPr>
        <w:t>）</w:t>
      </w:r>
      <w:r>
        <w:rPr>
          <w:rFonts w:hint="eastAsia" w:ascii="仿宋" w:hAnsi="仿宋" w:eastAsia="仿宋" w:cs="仿宋"/>
          <w:sz w:val="32"/>
          <w:szCs w:val="40"/>
          <w:lang w:eastAsia="zh-CN"/>
        </w:rPr>
        <w:t>面试</w:t>
      </w:r>
      <w:r>
        <w:rPr>
          <w:rFonts w:hint="eastAsia" w:ascii="仿宋" w:hAnsi="仿宋" w:eastAsia="仿宋" w:cs="仿宋"/>
          <w:sz w:val="32"/>
          <w:szCs w:val="40"/>
        </w:rPr>
        <w:t>期间，考生要自觉维护</w:t>
      </w:r>
      <w:r>
        <w:rPr>
          <w:rFonts w:hint="eastAsia" w:ascii="仿宋" w:hAnsi="仿宋" w:eastAsia="仿宋" w:cs="仿宋"/>
          <w:sz w:val="32"/>
          <w:szCs w:val="40"/>
          <w:lang w:eastAsia="zh-CN"/>
        </w:rPr>
        <w:t>面试</w:t>
      </w:r>
      <w:r>
        <w:rPr>
          <w:rFonts w:hint="eastAsia" w:ascii="仿宋" w:hAnsi="仿宋" w:eastAsia="仿宋" w:cs="仿宋"/>
          <w:sz w:val="32"/>
          <w:szCs w:val="40"/>
        </w:rPr>
        <w:t>秩序，与其他考生保持安全距离，服从现场工作人员安排，</w:t>
      </w:r>
      <w:r>
        <w:rPr>
          <w:rFonts w:hint="eastAsia" w:ascii="仿宋" w:hAnsi="仿宋" w:eastAsia="仿宋" w:cs="仿宋"/>
          <w:sz w:val="32"/>
          <w:szCs w:val="40"/>
          <w:lang w:eastAsia="zh-CN"/>
        </w:rPr>
        <w:t>面试</w:t>
      </w:r>
      <w:r>
        <w:rPr>
          <w:rFonts w:hint="eastAsia" w:ascii="仿宋" w:hAnsi="仿宋" w:eastAsia="仿宋" w:cs="仿宋"/>
          <w:sz w:val="32"/>
          <w:szCs w:val="40"/>
        </w:rPr>
        <w:t>结束后按规定有序离场。</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（七）考生应在无禁忌的情况下按“应接尽接”原则，提前完成新冠肺炎疫苗接种。</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（八）凡隐瞒或谎报旅居史、接触史、健康状况等疫情防控重点信息，不配合工作人员进行防疫检测、询问等造成不良后果的，取消</w:t>
      </w:r>
      <w:r>
        <w:rPr>
          <w:rFonts w:hint="eastAsia" w:ascii="仿宋" w:hAnsi="仿宋" w:eastAsia="仿宋" w:cs="仿宋"/>
          <w:sz w:val="32"/>
          <w:szCs w:val="40"/>
          <w:lang w:eastAsia="zh-CN"/>
        </w:rPr>
        <w:t>面试</w:t>
      </w:r>
      <w:r>
        <w:rPr>
          <w:rFonts w:hint="eastAsia" w:ascii="仿宋" w:hAnsi="仿宋" w:eastAsia="仿宋" w:cs="仿宋"/>
          <w:sz w:val="32"/>
          <w:szCs w:val="40"/>
        </w:rPr>
        <w:t>资格，终止</w:t>
      </w:r>
      <w:r>
        <w:rPr>
          <w:rFonts w:hint="eastAsia" w:ascii="仿宋" w:hAnsi="仿宋" w:eastAsia="仿宋" w:cs="仿宋"/>
          <w:sz w:val="32"/>
          <w:szCs w:val="40"/>
          <w:lang w:eastAsia="zh-CN"/>
        </w:rPr>
        <w:t>面试</w:t>
      </w:r>
      <w:r>
        <w:rPr>
          <w:rFonts w:hint="eastAsia" w:ascii="仿宋" w:hAnsi="仿宋" w:eastAsia="仿宋" w:cs="仿宋"/>
          <w:sz w:val="32"/>
          <w:szCs w:val="40"/>
        </w:rPr>
        <w:t>；如有违法情况，将依法追究法律责任。</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新冠肺炎疫情防控工作将根据疫情形势适时调整，请广大考生持续关注三门峡市疫情防控政策和三门峡市人力资源和社会保障局网站通知，严格按照防疫要求，提前做好考前准备工作。</w:t>
      </w:r>
    </w:p>
    <w:p>
      <w:pPr>
        <w:rPr>
          <w:rFonts w:hint="eastAsia" w:ascii="仿宋" w:hAnsi="仿宋" w:eastAsia="仿宋" w:cs="仿宋"/>
          <w:sz w:val="32"/>
          <w:szCs w:val="40"/>
        </w:rPr>
      </w:pPr>
    </w:p>
    <w:p>
      <w:pPr>
        <w:rPr>
          <w:rFonts w:hint="eastAsia" w:ascii="仿宋" w:hAnsi="仿宋" w:eastAsia="仿宋" w:cs="仿宋"/>
          <w:sz w:val="32"/>
          <w:szCs w:val="40"/>
        </w:rPr>
      </w:pPr>
    </w:p>
    <w:p>
      <w:pPr>
        <w:rPr>
          <w:rFonts w:hint="eastAsia" w:ascii="仿宋" w:hAnsi="仿宋" w:eastAsia="仿宋" w:cs="仿宋"/>
          <w:sz w:val="32"/>
          <w:szCs w:val="40"/>
        </w:rPr>
      </w:pPr>
    </w:p>
    <w:p>
      <w:pPr>
        <w:rPr>
          <w:rFonts w:hint="eastAsia" w:ascii="仿宋" w:hAnsi="仿宋" w:eastAsia="仿宋" w:cs="仿宋"/>
          <w:sz w:val="32"/>
          <w:szCs w:val="40"/>
        </w:rPr>
      </w:pPr>
    </w:p>
    <w:p>
      <w:pPr>
        <w:jc w:val="right"/>
        <w:rPr>
          <w:rFonts w:hint="eastAsia" w:ascii="仿宋" w:hAnsi="仿宋" w:eastAsia="仿宋" w:cs="仿宋"/>
          <w:sz w:val="32"/>
          <w:szCs w:val="40"/>
        </w:rPr>
      </w:pPr>
      <w:r>
        <w:rPr>
          <w:rFonts w:hint="eastAsia" w:ascii="仿宋" w:hAnsi="仿宋" w:eastAsia="仿宋" w:cs="仿宋"/>
          <w:sz w:val="32"/>
          <w:szCs w:val="40"/>
        </w:rPr>
        <w:t> 2022年</w:t>
      </w:r>
      <w:r>
        <w:rPr>
          <w:rFonts w:hint="eastAsia" w:ascii="仿宋" w:hAnsi="仿宋" w:eastAsia="仿宋" w:cs="仿宋"/>
          <w:sz w:val="32"/>
          <w:szCs w:val="40"/>
          <w:lang w:val="en-US" w:eastAsia="zh-CN"/>
        </w:rPr>
        <w:t>7</w:t>
      </w:r>
      <w:r>
        <w:rPr>
          <w:rFonts w:hint="eastAsia" w:ascii="仿宋" w:hAnsi="仿宋" w:eastAsia="仿宋" w:cs="仿宋"/>
          <w:sz w:val="32"/>
          <w:szCs w:val="40"/>
        </w:rPr>
        <w:t>月</w:t>
      </w:r>
      <w:r>
        <w:rPr>
          <w:rFonts w:hint="eastAsia" w:ascii="仿宋" w:hAnsi="仿宋" w:eastAsia="仿宋" w:cs="仿宋"/>
          <w:sz w:val="32"/>
          <w:szCs w:val="40"/>
          <w:lang w:val="en-US" w:eastAsia="zh-CN"/>
        </w:rPr>
        <w:t>12</w:t>
      </w:r>
      <w:r>
        <w:rPr>
          <w:rFonts w:hint="eastAsia" w:ascii="仿宋" w:hAnsi="仿宋" w:eastAsia="仿宋" w:cs="仿宋"/>
          <w:sz w:val="32"/>
          <w:szCs w:val="40"/>
        </w:rPr>
        <w:t>日</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ZjczYmU5OGE4MjA0NDEyNjNmODYzZTk4Mjg4NDgifQ=="/>
  </w:docVars>
  <w:rsids>
    <w:rsidRoot w:val="00000000"/>
    <w:rsid w:val="1C2D1A74"/>
    <w:rsid w:val="35706964"/>
    <w:rsid w:val="6B7F17C1"/>
    <w:rsid w:val="6DE60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1022</Words>
  <Characters>1036</Characters>
  <Lines>0</Lines>
  <Paragraphs>0</Paragraphs>
  <TotalTime>219</TotalTime>
  <ScaleCrop>false</ScaleCrop>
  <LinksUpToDate>false</LinksUpToDate>
  <CharactersWithSpaces>1037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2022-07-12T07:18:36Z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35069034102140A496CBABC7AD0D3B7A</vt:lpwstr>
  </property>
</Properties>
</file>